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D71D7" w14:textId="77777777" w:rsidR="001D48AB" w:rsidRDefault="001D48AB" w:rsidP="0015530F">
      <w:pPr>
        <w:pStyle w:val="Heading1"/>
      </w:pPr>
      <w:r>
        <w:t>Position Description</w:t>
      </w:r>
    </w:p>
    <w:p w14:paraId="635571B3" w14:textId="4A89A832" w:rsidR="001D48AB" w:rsidRDefault="001D48AB" w:rsidP="001D48AB">
      <w:r>
        <w:t xml:space="preserve">Position: </w:t>
      </w:r>
      <w:r>
        <w:tab/>
      </w:r>
      <w:r w:rsidR="00AA70F0">
        <w:t xml:space="preserve">Village </w:t>
      </w:r>
      <w:r w:rsidR="00576617">
        <w:t xml:space="preserve">Backbone </w:t>
      </w:r>
      <w:r w:rsidR="00AA70F0">
        <w:t xml:space="preserve">Manager </w:t>
      </w:r>
    </w:p>
    <w:p w14:paraId="6744E514" w14:textId="3E707E82" w:rsidR="00D03C12" w:rsidRDefault="00D03C12" w:rsidP="001D48AB">
      <w:r>
        <w:t>Project:</w:t>
      </w:r>
      <w:r>
        <w:tab/>
      </w:r>
      <w:r>
        <w:tab/>
        <w:t xml:space="preserve">A Village </w:t>
      </w:r>
      <w:r w:rsidR="00C53D56">
        <w:t>f</w:t>
      </w:r>
      <w:r>
        <w:t>or Every Child</w:t>
      </w:r>
    </w:p>
    <w:p w14:paraId="3FB053A7" w14:textId="49AF7513" w:rsidR="001D48AB" w:rsidRDefault="001D48AB" w:rsidP="001D48AB">
      <w:r>
        <w:t>Reports to:</w:t>
      </w:r>
      <w:r>
        <w:tab/>
      </w:r>
      <w:r w:rsidR="00C1675D">
        <w:t>Chief Executive Officer</w:t>
      </w:r>
    </w:p>
    <w:p w14:paraId="7BF04503" w14:textId="435F2683" w:rsidR="001253BF" w:rsidRDefault="001D48AB" w:rsidP="001D48AB">
      <w:r>
        <w:t>Hours:</w:t>
      </w:r>
      <w:r>
        <w:tab/>
      </w:r>
      <w:r>
        <w:tab/>
      </w:r>
      <w:r w:rsidR="0057674F">
        <w:t>0.8 FTE</w:t>
      </w:r>
    </w:p>
    <w:p w14:paraId="09F12043" w14:textId="470B9157" w:rsidR="001253BF" w:rsidRDefault="001253BF" w:rsidP="001D48AB">
      <w:r>
        <w:t>Period:</w:t>
      </w:r>
      <w:r>
        <w:tab/>
      </w:r>
      <w:r>
        <w:tab/>
      </w:r>
      <w:r w:rsidR="00C75563">
        <w:t>202</w:t>
      </w:r>
      <w:r w:rsidR="0057674F">
        <w:t>3</w:t>
      </w:r>
      <w:r w:rsidR="002620FD">
        <w:t>-24</w:t>
      </w:r>
    </w:p>
    <w:p w14:paraId="34C0A20B" w14:textId="491B63A3" w:rsidR="001D48AB" w:rsidRDefault="00446A61" w:rsidP="001D48AB">
      <w:r>
        <w:rPr>
          <w:noProof/>
        </w:rPr>
        <mc:AlternateContent>
          <mc:Choice Requires="wps">
            <w:drawing>
              <wp:anchor distT="4294967295" distB="4294967295" distL="114300" distR="114300" simplePos="0" relativeHeight="251651584" behindDoc="0" locked="0" layoutInCell="1" allowOverlap="1" wp14:anchorId="7E68BA8C" wp14:editId="7358B794">
                <wp:simplePos x="0" y="0"/>
                <wp:positionH relativeFrom="column">
                  <wp:posOffset>-19050</wp:posOffset>
                </wp:positionH>
                <wp:positionV relativeFrom="paragraph">
                  <wp:posOffset>287019</wp:posOffset>
                </wp:positionV>
                <wp:extent cx="590550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F1BA28C" id="_x0000_t32" coordsize="21600,21600" o:spt="32" o:oned="t" path="m,l21600,21600e" filled="f">
                <v:path arrowok="t" fillok="f" o:connecttype="none"/>
                <o:lock v:ext="edit" shapetype="t"/>
              </v:shapetype>
              <v:shape id="Straight Arrow Connector 2" o:spid="_x0000_s1026" type="#_x0000_t32" style="position:absolute;margin-left:-1.5pt;margin-top:22.6pt;width:465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"/>
            </w:pict>
          </mc:Fallback>
        </mc:AlternateContent>
      </w:r>
      <w:r w:rsidR="00291522">
        <w:t>Salary:</w:t>
      </w:r>
      <w:r w:rsidR="00291522">
        <w:tab/>
      </w:r>
      <w:r w:rsidR="00291522">
        <w:tab/>
        <w:t xml:space="preserve">Level </w:t>
      </w:r>
      <w:r w:rsidR="0057674F">
        <w:t>7</w:t>
      </w:r>
      <w:r w:rsidR="00AA70F0">
        <w:t xml:space="preserve">.3 </w:t>
      </w:r>
      <w:r w:rsidR="0037316E">
        <w:t xml:space="preserve">of the </w:t>
      </w:r>
      <w:r w:rsidR="00455EA6" w:rsidRPr="00455EA6">
        <w:t>Social, Community, Home Care and Disability Services Industry Award</w:t>
      </w:r>
    </w:p>
    <w:p w14:paraId="0B3F30C0" w14:textId="13DC9550" w:rsidR="00AA70F0" w:rsidRPr="00AA70F0" w:rsidRDefault="00AA70F0" w:rsidP="00AA70F0">
      <w:pPr>
        <w:keepNext/>
        <w:keepLines/>
        <w:spacing w:before="360" w:after="120" w:line="276" w:lineRule="auto"/>
        <w:outlineLvl w:val="0"/>
        <w:rPr>
          <w:rFonts w:asciiTheme="majorHAnsi" w:eastAsiaTheme="majorEastAsia" w:hAnsiTheme="majorHAnsi" w:cstheme="majorBidi"/>
          <w:b/>
          <w:bCs/>
          <w:color w:val="2E74B5" w:themeColor="accent1" w:themeShade="BF"/>
          <w:sz w:val="24"/>
          <w:szCs w:val="24"/>
          <w:lang w:eastAsia="en-AU"/>
        </w:rPr>
      </w:pPr>
      <w:r w:rsidRPr="00AA70F0">
        <w:rPr>
          <w:rFonts w:asciiTheme="majorHAnsi" w:eastAsiaTheme="majorEastAsia" w:hAnsiTheme="majorHAnsi" w:cstheme="majorBidi"/>
          <w:b/>
          <w:bCs/>
          <w:color w:val="2E74B5" w:themeColor="accent1" w:themeShade="BF"/>
          <w:sz w:val="24"/>
          <w:szCs w:val="24"/>
          <w:lang w:eastAsia="en-AU"/>
        </w:rPr>
        <w:t xml:space="preserve">A Village </w:t>
      </w:r>
      <w:r w:rsidR="00C53D56">
        <w:rPr>
          <w:rFonts w:asciiTheme="majorHAnsi" w:eastAsiaTheme="majorEastAsia" w:hAnsiTheme="majorHAnsi" w:cstheme="majorBidi"/>
          <w:b/>
          <w:bCs/>
          <w:color w:val="2E74B5" w:themeColor="accent1" w:themeShade="BF"/>
          <w:sz w:val="24"/>
          <w:szCs w:val="24"/>
          <w:lang w:eastAsia="en-AU"/>
        </w:rPr>
        <w:t>f</w:t>
      </w:r>
      <w:r w:rsidRPr="00AA70F0">
        <w:rPr>
          <w:rFonts w:asciiTheme="majorHAnsi" w:eastAsiaTheme="majorEastAsia" w:hAnsiTheme="majorHAnsi" w:cstheme="majorBidi"/>
          <w:b/>
          <w:bCs/>
          <w:color w:val="2E74B5" w:themeColor="accent1" w:themeShade="BF"/>
          <w:sz w:val="24"/>
          <w:szCs w:val="24"/>
          <w:lang w:eastAsia="en-AU"/>
        </w:rPr>
        <w:t>or Every Child</w:t>
      </w:r>
    </w:p>
    <w:p w14:paraId="123DFE0F" w14:textId="77777777" w:rsidR="00AA70F0" w:rsidRPr="00AA70F0" w:rsidRDefault="00AA70F0" w:rsidP="00AA70F0">
      <w:pPr>
        <w:rPr>
          <w:lang w:eastAsia="en-AU"/>
        </w:rPr>
      </w:pPr>
      <w:r w:rsidRPr="00AA70F0">
        <w:rPr>
          <w:lang w:eastAsia="en-AU"/>
        </w:rPr>
        <w:t>Belconnen - A Village for EVERY Child believe by improving collaboration and committing to community engagement we will ensure that all children in Belconnen are physically healthy, socially and emotionally strong and ready to engage fully in learning and life.</w:t>
      </w:r>
    </w:p>
    <w:p w14:paraId="7FA94EFC" w14:textId="77777777" w:rsidR="004A7B20" w:rsidRDefault="00AA70F0" w:rsidP="004A7B20">
      <w:pPr>
        <w:rPr>
          <w:lang w:eastAsia="en-AU"/>
        </w:rPr>
      </w:pPr>
      <w:r w:rsidRPr="00AA70F0">
        <w:rPr>
          <w:lang w:eastAsia="en-AU"/>
        </w:rPr>
        <w:t>A Village for Every Child wants to bring the Belconnen community together around the issue of improving education and life outcomes for children. We are using the collective impact approach so that key stakeholders in the community can work collaboratively to achieve change in this complex social problem.</w:t>
      </w:r>
    </w:p>
    <w:p w14:paraId="5682370C" w14:textId="5B93A041" w:rsidR="006E7D2F" w:rsidRDefault="006E7D2F" w:rsidP="006E7D2F">
      <w:pPr>
        <w:rPr>
          <w:lang w:eastAsia="en-AU"/>
        </w:rPr>
      </w:pPr>
      <w:r>
        <w:rPr>
          <w:lang w:eastAsia="en-AU"/>
        </w:rPr>
        <w:t>The Connected Beginnings Program within the broader A Village for Every Child initiative has a specific focus on addressing the needs of Aboriginal and Torres Strait Islander children and their families by determining unique and community-owned goals and strategies to connect families to support services and improve the ability of children to achieve a positive transition to school.</w:t>
      </w:r>
    </w:p>
    <w:p w14:paraId="00E89C5F" w14:textId="77777777" w:rsidR="004A7B20" w:rsidRDefault="00AA70F0" w:rsidP="004A7B20">
      <w:pPr>
        <w:rPr>
          <w:lang w:eastAsia="en-AU"/>
        </w:rPr>
      </w:pPr>
      <w:r w:rsidRPr="00AA70F0">
        <w:rPr>
          <w:rFonts w:asciiTheme="majorHAnsi" w:eastAsiaTheme="majorEastAsia" w:hAnsiTheme="majorHAnsi" w:cstheme="majorBidi"/>
          <w:b/>
          <w:bCs/>
          <w:color w:val="2E74B5" w:themeColor="accent1" w:themeShade="BF"/>
          <w:sz w:val="24"/>
          <w:szCs w:val="24"/>
          <w:lang w:eastAsia="en-AU"/>
        </w:rPr>
        <w:t>The Organisation</w:t>
      </w:r>
    </w:p>
    <w:p w14:paraId="1745322E" w14:textId="35894179" w:rsidR="00AA70F0" w:rsidRDefault="00AA70F0" w:rsidP="00ED543C">
      <w:pPr>
        <w:rPr>
          <w:lang w:eastAsia="en-AU"/>
        </w:rPr>
      </w:pPr>
      <w:r w:rsidRPr="00AA70F0">
        <w:t xml:space="preserve">UnitingCare Kippax is a local, for purpose, community organisation that seeks to foster wellbeing, inclusion and empowerment. We work with a wide range of people regardless of age, race, gender, sexual preference, ability, faith or religious affiliation. UnitingCare Kippax strive to ensure people have robust human, social, </w:t>
      </w:r>
      <w:r w:rsidRPr="00AA70F0">
        <w:rPr>
          <w:lang w:eastAsia="en-AU"/>
        </w:rPr>
        <w:t>economic, spiritual and cultural capital in an equitable community.</w:t>
      </w:r>
    </w:p>
    <w:p w14:paraId="69B20FD3" w14:textId="02D84B95" w:rsidR="00901E0F" w:rsidRPr="00033F7C" w:rsidRDefault="00901E0F" w:rsidP="00901E0F">
      <w:pPr>
        <w:spacing w:after="0" w:line="240" w:lineRule="auto"/>
      </w:pPr>
      <w:r>
        <w:t>UnitingCare Kippax is the auspicing body for A Village for Every Child and Connected Beginnings.</w:t>
      </w:r>
      <w:r w:rsidR="0057674F">
        <w:t xml:space="preserve"> UnitingCare Kippax has partnered with Yerrabi Yurwang </w:t>
      </w:r>
      <w:r w:rsidR="00FF30A2">
        <w:t xml:space="preserve">Child &amp; Family Aboriginal Corporation (Yerrabi) </w:t>
      </w:r>
      <w:r w:rsidR="0057674F">
        <w:t>to deliver the Connected Beginnings component.</w:t>
      </w:r>
    </w:p>
    <w:p w14:paraId="01222559" w14:textId="77777777" w:rsidR="00901E0F" w:rsidRDefault="00901E0F" w:rsidP="00901E0F">
      <w:pPr>
        <w:spacing w:after="0"/>
        <w:rPr>
          <w:rFonts w:asciiTheme="majorHAnsi" w:eastAsiaTheme="majorEastAsia" w:hAnsiTheme="majorHAnsi" w:cstheme="majorBidi"/>
          <w:b/>
          <w:bCs/>
          <w:color w:val="2E74B5" w:themeColor="accent1" w:themeShade="BF"/>
          <w:sz w:val="24"/>
          <w:szCs w:val="24"/>
          <w:lang w:eastAsia="en-AU"/>
        </w:rPr>
      </w:pPr>
    </w:p>
    <w:p w14:paraId="52FEB19A" w14:textId="2BE4BC8D" w:rsidR="00C042CC" w:rsidRPr="00ED543C" w:rsidRDefault="00C042CC" w:rsidP="00ED543C">
      <w:pPr>
        <w:rPr>
          <w:rFonts w:asciiTheme="majorHAnsi" w:eastAsiaTheme="majorEastAsia" w:hAnsiTheme="majorHAnsi" w:cstheme="majorBidi"/>
          <w:b/>
          <w:bCs/>
          <w:color w:val="2E74B5" w:themeColor="accent1" w:themeShade="BF"/>
          <w:sz w:val="24"/>
          <w:szCs w:val="24"/>
          <w:lang w:eastAsia="en-AU"/>
        </w:rPr>
      </w:pPr>
      <w:r w:rsidRPr="00ED543C">
        <w:rPr>
          <w:rFonts w:asciiTheme="majorHAnsi" w:eastAsiaTheme="majorEastAsia" w:hAnsiTheme="majorHAnsi" w:cstheme="majorBidi"/>
          <w:b/>
          <w:bCs/>
          <w:color w:val="2E74B5" w:themeColor="accent1" w:themeShade="BF"/>
          <w:sz w:val="24"/>
          <w:szCs w:val="24"/>
          <w:lang w:eastAsia="en-AU"/>
        </w:rPr>
        <w:t xml:space="preserve">The Role </w:t>
      </w:r>
    </w:p>
    <w:p w14:paraId="72815A43" w14:textId="5DF44D8E" w:rsidR="001A2E49" w:rsidRPr="001A2E49" w:rsidRDefault="001A2E49" w:rsidP="00ED543C">
      <w:pPr>
        <w:rPr>
          <w:lang w:eastAsia="en-AU"/>
        </w:rPr>
      </w:pPr>
      <w:r w:rsidRPr="001A2E49">
        <w:rPr>
          <w:lang w:eastAsia="en-AU"/>
        </w:rPr>
        <w:t xml:space="preserve">The Village </w:t>
      </w:r>
      <w:r w:rsidR="00376D0E">
        <w:rPr>
          <w:lang w:eastAsia="en-AU"/>
        </w:rPr>
        <w:t xml:space="preserve">Backbone </w:t>
      </w:r>
      <w:r w:rsidRPr="001A2E49">
        <w:rPr>
          <w:lang w:eastAsia="en-AU"/>
        </w:rPr>
        <w:t xml:space="preserve">Manager will be </w:t>
      </w:r>
      <w:r w:rsidR="00F12052" w:rsidRPr="001A2E49">
        <w:rPr>
          <w:lang w:eastAsia="en-AU"/>
        </w:rPr>
        <w:t>an</w:t>
      </w:r>
      <w:r w:rsidRPr="001A2E49">
        <w:rPr>
          <w:lang w:eastAsia="en-AU"/>
        </w:rPr>
        <w:t xml:space="preserve"> </w:t>
      </w:r>
      <w:r>
        <w:rPr>
          <w:lang w:eastAsia="en-AU"/>
        </w:rPr>
        <w:t>imaginative and</w:t>
      </w:r>
      <w:r w:rsidRPr="001A2E49">
        <w:rPr>
          <w:lang w:eastAsia="en-AU"/>
        </w:rPr>
        <w:t xml:space="preserve"> </w:t>
      </w:r>
      <w:r w:rsidR="00F12052" w:rsidRPr="00F12052">
        <w:rPr>
          <w:lang w:eastAsia="en-AU"/>
        </w:rPr>
        <w:t xml:space="preserve">passionate </w:t>
      </w:r>
      <w:r w:rsidR="00F12052">
        <w:rPr>
          <w:lang w:eastAsia="en-AU"/>
        </w:rPr>
        <w:t>l</w:t>
      </w:r>
      <w:r w:rsidRPr="001A2E49">
        <w:rPr>
          <w:lang w:eastAsia="en-AU"/>
        </w:rPr>
        <w:t>eader who can grow and lead</w:t>
      </w:r>
      <w:r w:rsidRPr="001A2E49">
        <w:t xml:space="preserve"> the </w:t>
      </w:r>
      <w:r w:rsidR="00F12052">
        <w:t xml:space="preserve">Leadership </w:t>
      </w:r>
      <w:r w:rsidR="00372512">
        <w:t>G</w:t>
      </w:r>
      <w:r w:rsidR="00F12052">
        <w:t xml:space="preserve">roup and </w:t>
      </w:r>
      <w:r w:rsidRPr="001A2E49">
        <w:t xml:space="preserve">Backbone </w:t>
      </w:r>
      <w:r w:rsidR="00F12052">
        <w:t xml:space="preserve">Team to ensure the Strategic Direction of Village is achieved over time. The </w:t>
      </w:r>
      <w:r w:rsidR="00376D0E">
        <w:t>Village Backbone</w:t>
      </w:r>
      <w:r w:rsidR="00EA3BED">
        <w:t xml:space="preserve"> </w:t>
      </w:r>
      <w:r w:rsidR="00862FF8">
        <w:t>Manager</w:t>
      </w:r>
      <w:r w:rsidR="00F12052">
        <w:t xml:space="preserve"> will work to influence system change and </w:t>
      </w:r>
      <w:r w:rsidR="00B8031D">
        <w:t xml:space="preserve">guide </w:t>
      </w:r>
      <w:r w:rsidR="00933546">
        <w:rPr>
          <w:lang w:eastAsia="en-AU"/>
        </w:rPr>
        <w:t>stakeholders to invest</w:t>
      </w:r>
      <w:r w:rsidR="00B8031D">
        <w:rPr>
          <w:lang w:eastAsia="en-AU"/>
        </w:rPr>
        <w:t xml:space="preserve"> in the collective impact model</w:t>
      </w:r>
      <w:r w:rsidR="00836A4E">
        <w:rPr>
          <w:lang w:eastAsia="en-AU"/>
        </w:rPr>
        <w:t>.</w:t>
      </w:r>
      <w:r w:rsidR="008E6E81">
        <w:rPr>
          <w:lang w:eastAsia="en-AU"/>
        </w:rPr>
        <w:t xml:space="preserve"> </w:t>
      </w:r>
    </w:p>
    <w:p w14:paraId="5C1AF319" w14:textId="38AD280F" w:rsidR="003F7115" w:rsidRPr="00ED543C" w:rsidRDefault="003F7115" w:rsidP="00ED543C">
      <w:pPr>
        <w:rPr>
          <w:rFonts w:asciiTheme="majorHAnsi" w:eastAsiaTheme="majorEastAsia" w:hAnsiTheme="majorHAnsi" w:cstheme="majorBidi"/>
          <w:b/>
          <w:bCs/>
          <w:color w:val="2E74B5" w:themeColor="accent1" w:themeShade="BF"/>
          <w:sz w:val="24"/>
          <w:szCs w:val="24"/>
          <w:lang w:eastAsia="en-AU"/>
        </w:rPr>
      </w:pPr>
      <w:r w:rsidRPr="00ED543C">
        <w:rPr>
          <w:rFonts w:asciiTheme="majorHAnsi" w:eastAsiaTheme="majorEastAsia" w:hAnsiTheme="majorHAnsi" w:cstheme="majorBidi"/>
          <w:b/>
          <w:bCs/>
          <w:color w:val="2E74B5" w:themeColor="accent1" w:themeShade="BF"/>
          <w:sz w:val="24"/>
          <w:szCs w:val="24"/>
          <w:lang w:eastAsia="en-AU"/>
        </w:rPr>
        <w:t>Functions</w:t>
      </w:r>
    </w:p>
    <w:p w14:paraId="47D2F331" w14:textId="473D7453" w:rsidR="00AD1D65" w:rsidRPr="002620FD" w:rsidRDefault="004321B0" w:rsidP="00986792">
      <w:pPr>
        <w:rPr>
          <w:b/>
          <w:bCs/>
        </w:rPr>
      </w:pPr>
      <w:r w:rsidRPr="00ED543C">
        <w:rPr>
          <w:lang w:eastAsia="en-AU"/>
        </w:rPr>
        <w:t>The functions</w:t>
      </w:r>
      <w:r w:rsidRPr="002620FD">
        <w:rPr>
          <w:b/>
          <w:bCs/>
        </w:rPr>
        <w:t xml:space="preserve"> of the role are:</w:t>
      </w:r>
    </w:p>
    <w:p w14:paraId="088262AE" w14:textId="3A22A21C" w:rsidR="00FB7290" w:rsidRPr="00FB7290" w:rsidRDefault="000B3E21" w:rsidP="00FB7290">
      <w:pPr>
        <w:pStyle w:val="ListParagraph"/>
        <w:numPr>
          <w:ilvl w:val="0"/>
          <w:numId w:val="25"/>
        </w:numPr>
        <w:rPr>
          <w:lang w:val="en-US"/>
        </w:rPr>
      </w:pPr>
      <w:r w:rsidRPr="006D5546">
        <w:rPr>
          <w:lang w:val="en-US"/>
        </w:rPr>
        <w:t>Act under the mission, vision and values of UCK providing a</w:t>
      </w:r>
      <w:r w:rsidR="00AA70F0" w:rsidRPr="006D5546">
        <w:rPr>
          <w:lang w:val="en-US"/>
        </w:rPr>
        <w:t>daptive leadership, modeling guiding values at all times and fostering a culture that reflects them.</w:t>
      </w:r>
    </w:p>
    <w:p w14:paraId="39C27DA0" w14:textId="694DFE13" w:rsidR="004214E3" w:rsidRPr="004214E3" w:rsidRDefault="004214E3" w:rsidP="004214E3">
      <w:pPr>
        <w:pStyle w:val="ListParagraph"/>
        <w:numPr>
          <w:ilvl w:val="0"/>
          <w:numId w:val="25"/>
        </w:numPr>
        <w:rPr>
          <w:rFonts w:ascii="Calibri" w:hAnsi="Calibri" w:cs="Calibri"/>
          <w:color w:val="000000" w:themeColor="text1"/>
        </w:rPr>
      </w:pPr>
      <w:r>
        <w:t>Deliver, evaluate and report on the A Village for Every Child initiative.</w:t>
      </w:r>
    </w:p>
    <w:p w14:paraId="4063E564" w14:textId="77777777" w:rsidR="00BB1613" w:rsidRPr="00986792" w:rsidRDefault="004214E3" w:rsidP="00BB1613">
      <w:pPr>
        <w:pStyle w:val="ListParagraph"/>
        <w:numPr>
          <w:ilvl w:val="0"/>
          <w:numId w:val="25"/>
        </w:numPr>
        <w:pBdr>
          <w:top w:val="nil"/>
          <w:left w:val="nil"/>
          <w:bottom w:val="nil"/>
          <w:right w:val="nil"/>
          <w:between w:val="nil"/>
        </w:pBdr>
        <w:spacing w:after="0"/>
        <w:rPr>
          <w:rFonts w:ascii="Calibri" w:eastAsia="Tahoma" w:hAnsi="Calibri" w:cs="Calibri"/>
          <w:color w:val="000000"/>
          <w:lang w:val="en-GB" w:eastAsia="en-US"/>
        </w:rPr>
      </w:pPr>
      <w:r>
        <w:lastRenderedPageBreak/>
        <w:t>Lead and manage the Backbone team.</w:t>
      </w:r>
      <w:r w:rsidR="00BB1613">
        <w:t xml:space="preserve"> </w:t>
      </w:r>
      <w:r w:rsidR="00BB1613">
        <w:rPr>
          <w:rFonts w:ascii="Calibri" w:eastAsia="Tahoma" w:hAnsi="Calibri" w:cs="Calibri"/>
          <w:color w:val="000000"/>
          <w:lang w:val="en-GB"/>
        </w:rPr>
        <w:t>P</w:t>
      </w:r>
      <w:r w:rsidR="00BB1613" w:rsidRPr="00986792">
        <w:rPr>
          <w:rFonts w:ascii="Calibri" w:eastAsia="Tahoma" w:hAnsi="Calibri" w:cs="Calibri"/>
          <w:color w:val="000000"/>
          <w:lang w:val="en-GB"/>
        </w:rPr>
        <w:t>erforming Human Resources functions including recruitment, specification of policies and procedures, staff and volunteer performance and development, proactive work health safety management, and building and maintaining a positive and professional workplace culture.</w:t>
      </w:r>
    </w:p>
    <w:p w14:paraId="0F8FE4C2" w14:textId="44B0BD96" w:rsidR="004214E3" w:rsidRPr="00FB7290" w:rsidRDefault="004214E3" w:rsidP="004214E3">
      <w:pPr>
        <w:pStyle w:val="ListParagraph"/>
        <w:numPr>
          <w:ilvl w:val="0"/>
          <w:numId w:val="25"/>
        </w:numPr>
        <w:rPr>
          <w:rFonts w:ascii="Calibri" w:hAnsi="Calibri" w:cs="Calibri"/>
          <w:color w:val="000000" w:themeColor="text1"/>
        </w:rPr>
      </w:pPr>
      <w:r>
        <w:t xml:space="preserve">Manage the </w:t>
      </w:r>
      <w:r w:rsidR="00FF30A2">
        <w:t>collaborative partnership</w:t>
      </w:r>
      <w:r>
        <w:t xml:space="preserve"> with Yerrabi </w:t>
      </w:r>
      <w:r w:rsidR="00FB7290">
        <w:t>to deliver Connected Beginnings and develop the framework for the transitioning of the Connected Beginnings Deed</w:t>
      </w:r>
      <w:r w:rsidR="00FF30A2">
        <w:t xml:space="preserve"> to Yerrabi</w:t>
      </w:r>
      <w:r w:rsidR="00FB7290">
        <w:t>.</w:t>
      </w:r>
    </w:p>
    <w:p w14:paraId="0DEB079D" w14:textId="4C2234F6" w:rsidR="00FB7290" w:rsidRPr="00FB7290" w:rsidRDefault="00FB7290" w:rsidP="004214E3">
      <w:pPr>
        <w:pStyle w:val="ListParagraph"/>
        <w:numPr>
          <w:ilvl w:val="0"/>
          <w:numId w:val="25"/>
        </w:numPr>
        <w:rPr>
          <w:rFonts w:ascii="Calibri" w:hAnsi="Calibri" w:cs="Calibri"/>
          <w:color w:val="000000" w:themeColor="text1"/>
        </w:rPr>
      </w:pPr>
      <w:r>
        <w:t>Manage the relationships with the funders. Including adhering to the contractual obligations of the deeds.</w:t>
      </w:r>
    </w:p>
    <w:p w14:paraId="0C87ED6A" w14:textId="77777777" w:rsidR="00FB7290" w:rsidRPr="00870AA3" w:rsidRDefault="00FB7290" w:rsidP="00FB7290">
      <w:pPr>
        <w:pStyle w:val="ListParagraph"/>
        <w:numPr>
          <w:ilvl w:val="0"/>
          <w:numId w:val="25"/>
        </w:numPr>
        <w:rPr>
          <w:rFonts w:ascii="Calibri" w:hAnsi="Calibri" w:cs="Calibri"/>
          <w:color w:val="000000" w:themeColor="text1"/>
        </w:rPr>
      </w:pPr>
      <w:r>
        <w:t xml:space="preserve">Manage financial and budgetary operations. Including </w:t>
      </w:r>
      <w:r>
        <w:rPr>
          <w:rFonts w:ascii="Calibri" w:hAnsi="Calibri" w:cs="Calibri"/>
          <w:color w:val="000000" w:themeColor="text1"/>
        </w:rPr>
        <w:t>i</w:t>
      </w:r>
      <w:r w:rsidRPr="00870AA3">
        <w:rPr>
          <w:rFonts w:ascii="Calibri" w:hAnsi="Calibri" w:cs="Calibri"/>
          <w:color w:val="000000" w:themeColor="text1"/>
        </w:rPr>
        <w:t>dentifying potential funding sources to support A Village for Every Child goals and priorities.</w:t>
      </w:r>
    </w:p>
    <w:p w14:paraId="1D19D880" w14:textId="7C49F9C9" w:rsidR="004813D9" w:rsidRPr="006D5546" w:rsidRDefault="00FB7290" w:rsidP="004813D9">
      <w:pPr>
        <w:pStyle w:val="ListParagraph"/>
        <w:numPr>
          <w:ilvl w:val="0"/>
          <w:numId w:val="25"/>
        </w:numPr>
        <w:rPr>
          <w:rFonts w:ascii="Calibri" w:hAnsi="Calibri" w:cs="Calibri"/>
          <w:color w:val="000000" w:themeColor="text1"/>
        </w:rPr>
      </w:pPr>
      <w:r>
        <w:rPr>
          <w:rFonts w:ascii="Calibri" w:hAnsi="Calibri" w:cs="Calibri"/>
          <w:color w:val="000000" w:themeColor="text1"/>
        </w:rPr>
        <w:t>Elevate</w:t>
      </w:r>
      <w:r w:rsidR="004813D9" w:rsidRPr="006D5546">
        <w:rPr>
          <w:rFonts w:ascii="Calibri" w:hAnsi="Calibri" w:cs="Calibri"/>
          <w:color w:val="000000" w:themeColor="text1"/>
        </w:rPr>
        <w:t xml:space="preserve"> </w:t>
      </w:r>
      <w:r w:rsidR="004214E3">
        <w:rPr>
          <w:rFonts w:ascii="Calibri" w:hAnsi="Calibri" w:cs="Calibri"/>
          <w:color w:val="000000" w:themeColor="text1"/>
        </w:rPr>
        <w:t xml:space="preserve">A </w:t>
      </w:r>
      <w:r w:rsidR="004813D9" w:rsidRPr="006D5546">
        <w:rPr>
          <w:rFonts w:ascii="Calibri" w:hAnsi="Calibri" w:cs="Calibri"/>
          <w:color w:val="000000" w:themeColor="text1"/>
        </w:rPr>
        <w:t xml:space="preserve">Village </w:t>
      </w:r>
      <w:r w:rsidR="004214E3">
        <w:rPr>
          <w:rFonts w:ascii="Calibri" w:hAnsi="Calibri" w:cs="Calibri"/>
          <w:color w:val="000000" w:themeColor="text1"/>
        </w:rPr>
        <w:t>for Every Child</w:t>
      </w:r>
      <w:r>
        <w:rPr>
          <w:rFonts w:ascii="Calibri" w:hAnsi="Calibri" w:cs="Calibri"/>
          <w:color w:val="000000" w:themeColor="text1"/>
        </w:rPr>
        <w:t>’s profile</w:t>
      </w:r>
      <w:r w:rsidR="004214E3">
        <w:rPr>
          <w:rFonts w:ascii="Calibri" w:hAnsi="Calibri" w:cs="Calibri"/>
          <w:color w:val="000000" w:themeColor="text1"/>
        </w:rPr>
        <w:t xml:space="preserve"> </w:t>
      </w:r>
      <w:r w:rsidR="004813D9" w:rsidRPr="006D5546">
        <w:rPr>
          <w:rFonts w:ascii="Calibri" w:hAnsi="Calibri" w:cs="Calibri"/>
          <w:color w:val="000000" w:themeColor="text1"/>
        </w:rPr>
        <w:t>in the community, within the sector and at government and political levels.</w:t>
      </w:r>
    </w:p>
    <w:p w14:paraId="6EDB9E2A" w14:textId="7D19FBEA" w:rsidR="004214E3" w:rsidRPr="005227FD" w:rsidRDefault="004214E3" w:rsidP="00FB7290">
      <w:pPr>
        <w:pStyle w:val="ListParagraph"/>
        <w:numPr>
          <w:ilvl w:val="0"/>
          <w:numId w:val="25"/>
        </w:numPr>
      </w:pPr>
      <w:r w:rsidRPr="005227FD">
        <w:t>Identify and recruit additional cross-sector stakeholders to participate in the A Village for Every Child work.</w:t>
      </w:r>
    </w:p>
    <w:p w14:paraId="3CE0186A" w14:textId="77777777" w:rsidR="00FB7290" w:rsidRPr="00FB7290" w:rsidRDefault="00FB7290" w:rsidP="00F01402">
      <w:pPr>
        <w:pStyle w:val="ListParagraph"/>
        <w:numPr>
          <w:ilvl w:val="0"/>
          <w:numId w:val="25"/>
        </w:numPr>
        <w:rPr>
          <w:rFonts w:ascii="Calibri" w:hAnsi="Calibri" w:cs="Calibri"/>
          <w:color w:val="000000" w:themeColor="text1"/>
        </w:rPr>
      </w:pPr>
      <w:r>
        <w:t>Relationship management with A Village for Every Child partners and other stakeholders.</w:t>
      </w:r>
    </w:p>
    <w:p w14:paraId="0C76F6B4" w14:textId="5D55BA7C" w:rsidR="00F01402" w:rsidRPr="00BB7BDA" w:rsidRDefault="00F01402" w:rsidP="00F01402">
      <w:pPr>
        <w:pStyle w:val="ListParagraph"/>
        <w:numPr>
          <w:ilvl w:val="0"/>
          <w:numId w:val="25"/>
        </w:numPr>
        <w:rPr>
          <w:rFonts w:ascii="Calibri" w:hAnsi="Calibri" w:cs="Calibri"/>
          <w:color w:val="000000" w:themeColor="text1"/>
        </w:rPr>
      </w:pPr>
      <w:r>
        <w:t>Develop and implement operational policies and procedures.</w:t>
      </w:r>
    </w:p>
    <w:p w14:paraId="14DAA25F" w14:textId="72D8CB09" w:rsidR="00A43F58" w:rsidRPr="005227FD" w:rsidRDefault="00A43F58" w:rsidP="005227FD">
      <w:pPr>
        <w:pStyle w:val="ListParagraph"/>
        <w:numPr>
          <w:ilvl w:val="0"/>
          <w:numId w:val="25"/>
        </w:numPr>
      </w:pPr>
      <w:r w:rsidRPr="005227FD">
        <w:t xml:space="preserve">Oversee the development and implementation of </w:t>
      </w:r>
      <w:r w:rsidR="002A0630">
        <w:t>a Measurement Evaluation and Learning (MEL) process</w:t>
      </w:r>
      <w:r w:rsidRPr="005227FD">
        <w:t xml:space="preserve"> that will track common outcomes and indicators across the</w:t>
      </w:r>
      <w:r w:rsidR="00A8425F" w:rsidRPr="005227FD">
        <w:t xml:space="preserve"> Village</w:t>
      </w:r>
      <w:r w:rsidRPr="005227FD">
        <w:t xml:space="preserve"> initiative and use results to inform learning and continuous improvement</w:t>
      </w:r>
      <w:r w:rsidR="00A8425F" w:rsidRPr="005227FD">
        <w:t>.</w:t>
      </w:r>
    </w:p>
    <w:p w14:paraId="027337D8" w14:textId="7C9084AF" w:rsidR="002B00E5" w:rsidRPr="006D5546" w:rsidRDefault="00A43F58" w:rsidP="005227FD">
      <w:pPr>
        <w:pStyle w:val="ListParagraph"/>
        <w:numPr>
          <w:ilvl w:val="0"/>
          <w:numId w:val="25"/>
        </w:numPr>
        <w:rPr>
          <w:rFonts w:ascii="Calibri" w:hAnsi="Calibri" w:cs="Calibri"/>
          <w:color w:val="000000" w:themeColor="text1"/>
        </w:rPr>
      </w:pPr>
      <w:r w:rsidRPr="005227FD">
        <w:t>Identifying improvements</w:t>
      </w:r>
      <w:r w:rsidRPr="006D5546">
        <w:rPr>
          <w:rFonts w:ascii="Calibri" w:hAnsi="Calibri" w:cs="Calibri"/>
          <w:color w:val="000000" w:themeColor="text1"/>
        </w:rPr>
        <w:t xml:space="preserve"> in data-driven decision-making and ensuring that data is collected, integrated, and communicated effectively across the </w:t>
      </w:r>
      <w:r w:rsidR="002620FD" w:rsidRPr="006D5546">
        <w:rPr>
          <w:rFonts w:ascii="Calibri" w:hAnsi="Calibri" w:cs="Calibri"/>
          <w:color w:val="000000" w:themeColor="text1"/>
        </w:rPr>
        <w:t>Initiative.</w:t>
      </w:r>
    </w:p>
    <w:p w14:paraId="787A8221" w14:textId="000E7E38" w:rsidR="009764B9" w:rsidRDefault="009764B9" w:rsidP="003803D6">
      <w:pPr>
        <w:pStyle w:val="ListParagraph"/>
        <w:numPr>
          <w:ilvl w:val="0"/>
          <w:numId w:val="25"/>
        </w:numPr>
      </w:pPr>
      <w:r w:rsidRPr="003803D6">
        <w:rPr>
          <w:rFonts w:ascii="Calibri" w:hAnsi="Calibri" w:cs="Calibri"/>
          <w:color w:val="000000" w:themeColor="text1"/>
        </w:rPr>
        <w:t>Coordinating with other projects and coalitions in the same field to maintain a full understanding of the current landscape of local and regional activities, and integrating their work into</w:t>
      </w:r>
      <w:r w:rsidR="00893142" w:rsidRPr="003803D6">
        <w:rPr>
          <w:rFonts w:ascii="Calibri" w:hAnsi="Calibri" w:cs="Calibri"/>
          <w:color w:val="000000" w:themeColor="text1"/>
        </w:rPr>
        <w:t xml:space="preserve"> the</w:t>
      </w:r>
      <w:r w:rsidRPr="003803D6">
        <w:rPr>
          <w:rFonts w:ascii="Calibri" w:hAnsi="Calibri" w:cs="Calibri"/>
          <w:color w:val="000000" w:themeColor="text1"/>
        </w:rPr>
        <w:t xml:space="preserve"> </w:t>
      </w:r>
      <w:r w:rsidR="002B00E5" w:rsidRPr="003803D6">
        <w:rPr>
          <w:rFonts w:ascii="Calibri" w:hAnsi="Calibri" w:cs="Calibri"/>
          <w:color w:val="000000" w:themeColor="text1"/>
        </w:rPr>
        <w:t xml:space="preserve">Leadership </w:t>
      </w:r>
      <w:r w:rsidR="002B00E5" w:rsidRPr="00ED543C">
        <w:t>Group</w:t>
      </w:r>
      <w:r w:rsidRPr="00ED543C">
        <w:t xml:space="preserve"> and </w:t>
      </w:r>
      <w:r w:rsidR="00893142" w:rsidRPr="00ED543C">
        <w:t>W</w:t>
      </w:r>
      <w:r w:rsidRPr="00ED543C">
        <w:t>ork</w:t>
      </w:r>
      <w:r w:rsidR="002B00E5" w:rsidRPr="00ED543C">
        <w:t xml:space="preserve">ing </w:t>
      </w:r>
      <w:r w:rsidR="00893142" w:rsidRPr="00ED543C">
        <w:t>G</w:t>
      </w:r>
      <w:r w:rsidRPr="00ED543C">
        <w:t>roup</w:t>
      </w:r>
      <w:r w:rsidR="002B00E5" w:rsidRPr="00ED543C">
        <w:t>s.</w:t>
      </w:r>
      <w:r w:rsidRPr="00ED543C">
        <w:t xml:space="preserve"> </w:t>
      </w:r>
    </w:p>
    <w:p w14:paraId="526D410F" w14:textId="77777777" w:rsidR="00736886" w:rsidRPr="00986792" w:rsidRDefault="00736886" w:rsidP="00736886">
      <w:pPr>
        <w:pStyle w:val="ListParagraph"/>
        <w:numPr>
          <w:ilvl w:val="0"/>
          <w:numId w:val="25"/>
        </w:numPr>
        <w:pBdr>
          <w:top w:val="nil"/>
          <w:left w:val="nil"/>
          <w:bottom w:val="nil"/>
          <w:right w:val="nil"/>
          <w:between w:val="nil"/>
        </w:pBdr>
        <w:spacing w:after="0"/>
        <w:rPr>
          <w:rFonts w:ascii="Calibri" w:eastAsia="Tahoma" w:hAnsi="Calibri" w:cs="Calibri"/>
          <w:color w:val="000000"/>
          <w:lang w:val="en-GB"/>
        </w:rPr>
      </w:pPr>
      <w:r w:rsidRPr="00986792">
        <w:rPr>
          <w:rFonts w:ascii="Calibri" w:eastAsia="Tahoma" w:hAnsi="Calibri" w:cs="Calibri"/>
          <w:color w:val="000000"/>
          <w:lang w:val="en-GB"/>
        </w:rPr>
        <w:t xml:space="preserve">Ensuring effective risk management in all facets of </w:t>
      </w:r>
      <w:r>
        <w:rPr>
          <w:rFonts w:ascii="Calibri" w:eastAsia="Tahoma" w:hAnsi="Calibri" w:cs="Calibri"/>
          <w:color w:val="000000"/>
          <w:lang w:val="en-GB"/>
        </w:rPr>
        <w:t xml:space="preserve">A </w:t>
      </w:r>
      <w:r w:rsidRPr="00986792">
        <w:rPr>
          <w:rFonts w:ascii="Calibri" w:eastAsia="Tahoma" w:hAnsi="Calibri" w:cs="Calibri"/>
          <w:color w:val="000000"/>
          <w:lang w:val="en-GB"/>
        </w:rPr>
        <w:t>Village</w:t>
      </w:r>
      <w:r>
        <w:rPr>
          <w:rFonts w:ascii="Calibri" w:eastAsia="Tahoma" w:hAnsi="Calibri" w:cs="Calibri"/>
          <w:color w:val="000000"/>
          <w:lang w:val="en-GB"/>
        </w:rPr>
        <w:t xml:space="preserve"> for Every Child</w:t>
      </w:r>
      <w:r w:rsidRPr="00986792">
        <w:rPr>
          <w:rFonts w:ascii="Calibri" w:eastAsia="Tahoma" w:hAnsi="Calibri" w:cs="Calibri"/>
          <w:color w:val="000000"/>
          <w:lang w:val="en-GB"/>
        </w:rPr>
        <w:t xml:space="preserve"> and UCK.</w:t>
      </w:r>
    </w:p>
    <w:p w14:paraId="204F51D0" w14:textId="303C28C7" w:rsidR="006D5546" w:rsidRPr="00986792" w:rsidRDefault="006D5546" w:rsidP="00986792">
      <w:pPr>
        <w:pStyle w:val="ListParagraph"/>
        <w:numPr>
          <w:ilvl w:val="0"/>
          <w:numId w:val="25"/>
        </w:numPr>
        <w:pBdr>
          <w:top w:val="nil"/>
          <w:left w:val="nil"/>
          <w:bottom w:val="nil"/>
          <w:right w:val="nil"/>
          <w:between w:val="nil"/>
        </w:pBdr>
        <w:spacing w:after="0"/>
        <w:rPr>
          <w:rFonts w:ascii="Calibri" w:eastAsia="Tahoma" w:hAnsi="Calibri" w:cs="Calibri"/>
          <w:color w:val="000000"/>
          <w:lang w:val="en-GB"/>
        </w:rPr>
      </w:pPr>
      <w:r w:rsidRPr="00986792">
        <w:rPr>
          <w:rFonts w:ascii="Calibri" w:eastAsia="Tahoma" w:hAnsi="Calibri" w:cs="Calibri"/>
          <w:color w:val="000000"/>
          <w:lang w:val="en-GB"/>
        </w:rPr>
        <w:t>Complying with all relevant policies and legislation, including the Equal Opportunity Act, Work Health Safety Act, Workers Compensation Act, Child Protection legislation</w:t>
      </w:r>
      <w:r w:rsidR="00561B0F" w:rsidRPr="00986792">
        <w:rPr>
          <w:rFonts w:ascii="Calibri" w:eastAsia="Tahoma" w:hAnsi="Calibri" w:cs="Calibri"/>
          <w:color w:val="000000"/>
          <w:lang w:val="en-GB"/>
        </w:rPr>
        <w:t>, Cultural policies and</w:t>
      </w:r>
      <w:r w:rsidRPr="00986792">
        <w:rPr>
          <w:rFonts w:ascii="Calibri" w:eastAsia="Tahoma" w:hAnsi="Calibri" w:cs="Calibri"/>
          <w:color w:val="000000"/>
          <w:lang w:val="en-GB"/>
        </w:rPr>
        <w:t xml:space="preserve"> the ACT Safe Church Guidelines for Reportable Conduct.</w:t>
      </w:r>
    </w:p>
    <w:p w14:paraId="4E31F9D6" w14:textId="77777777" w:rsidR="006D5546" w:rsidRPr="00986792" w:rsidRDefault="006D5546" w:rsidP="00986792">
      <w:pPr>
        <w:pStyle w:val="ListParagraph"/>
        <w:numPr>
          <w:ilvl w:val="0"/>
          <w:numId w:val="25"/>
        </w:numPr>
        <w:pBdr>
          <w:top w:val="nil"/>
          <w:left w:val="nil"/>
          <w:bottom w:val="nil"/>
          <w:right w:val="nil"/>
          <w:between w:val="nil"/>
        </w:pBdr>
        <w:spacing w:after="0"/>
        <w:rPr>
          <w:rFonts w:ascii="Calibri" w:eastAsia="Tahoma" w:hAnsi="Calibri" w:cs="Calibri"/>
          <w:color w:val="000000"/>
          <w:lang w:val="en-GB"/>
        </w:rPr>
      </w:pPr>
      <w:r w:rsidRPr="00986792">
        <w:rPr>
          <w:rFonts w:ascii="Calibri" w:eastAsia="Tahoma" w:hAnsi="Calibri" w:cs="Calibri"/>
          <w:color w:val="000000"/>
          <w:lang w:val="en-GB"/>
        </w:rPr>
        <w:t>Providing clear and effective internal communication.</w:t>
      </w:r>
    </w:p>
    <w:p w14:paraId="0D6B45A6" w14:textId="77777777" w:rsidR="0096550F" w:rsidRPr="00986792" w:rsidRDefault="0096550F" w:rsidP="0096550F">
      <w:pPr>
        <w:pStyle w:val="Heading2"/>
        <w:rPr>
          <w:b/>
          <w:bCs/>
          <w:sz w:val="24"/>
          <w:szCs w:val="24"/>
        </w:rPr>
      </w:pPr>
      <w:r w:rsidRPr="00986792">
        <w:rPr>
          <w:b/>
          <w:bCs/>
          <w:sz w:val="24"/>
          <w:szCs w:val="24"/>
        </w:rPr>
        <w:t>Other Responsibilities</w:t>
      </w:r>
    </w:p>
    <w:p w14:paraId="25AD6EC8" w14:textId="46D1DDE7" w:rsidR="00BF373F" w:rsidRDefault="0096550F" w:rsidP="0096550F">
      <w:r>
        <w:t xml:space="preserve">As directed by </w:t>
      </w:r>
      <w:r w:rsidR="00986792">
        <w:t>CEO</w:t>
      </w:r>
      <w:r>
        <w:t>.</w:t>
      </w:r>
    </w:p>
    <w:p w14:paraId="0F96151B" w14:textId="37846B99" w:rsidR="006356AE" w:rsidRPr="00986792" w:rsidRDefault="00446A61" w:rsidP="0015530F">
      <w:pPr>
        <w:pStyle w:val="Heading1"/>
        <w:rPr>
          <w:sz w:val="24"/>
          <w:szCs w:val="24"/>
        </w:rPr>
      </w:pPr>
      <w:r>
        <w:rPr>
          <w:noProof/>
        </w:rPr>
        <mc:AlternateContent>
          <mc:Choice Requires="wps">
            <w:drawing>
              <wp:anchor distT="4294967295" distB="4294967295" distL="114300" distR="114300" simplePos="0" relativeHeight="251664896" behindDoc="0" locked="0" layoutInCell="1" allowOverlap="1" wp14:anchorId="471B1E53" wp14:editId="586861FF">
                <wp:simplePos x="0" y="0"/>
                <wp:positionH relativeFrom="margin">
                  <wp:align>left</wp:align>
                </wp:positionH>
                <wp:positionV relativeFrom="paragraph">
                  <wp:posOffset>60324</wp:posOffset>
                </wp:positionV>
                <wp:extent cx="59055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0499C1D" id="Straight Arrow Connector 1" o:spid="_x0000_s1026" type="#_x0000_t32" style="position:absolute;margin-left:0;margin-top:4.75pt;width:465pt;height:0;z-index:25166489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">
                <w10:wrap anchorx="margin"/>
              </v:shape>
            </w:pict>
          </mc:Fallback>
        </mc:AlternateContent>
      </w:r>
      <w:r w:rsidR="006356AE" w:rsidRPr="00986792">
        <w:rPr>
          <w:sz w:val="24"/>
          <w:szCs w:val="24"/>
        </w:rPr>
        <w:t>Selection Criteria</w:t>
      </w:r>
    </w:p>
    <w:p w14:paraId="5BF9C4B6" w14:textId="1CC14B91" w:rsidR="002411BF" w:rsidRPr="007D51C3" w:rsidRDefault="002411BF" w:rsidP="007D51C3">
      <w:pPr>
        <w:pStyle w:val="ListParagraph"/>
      </w:pPr>
      <w:r w:rsidRPr="007D51C3">
        <w:t>Willingness to work within the ethos of Uniting</w:t>
      </w:r>
      <w:r w:rsidR="00385FBB">
        <w:t>Care Kippax</w:t>
      </w:r>
      <w:r w:rsidR="00AA6538">
        <w:t>.</w:t>
      </w:r>
    </w:p>
    <w:p w14:paraId="17FC6711" w14:textId="4531A630" w:rsidR="002411BF" w:rsidRPr="007D51C3" w:rsidRDefault="002411BF" w:rsidP="007D51C3">
      <w:pPr>
        <w:pStyle w:val="ListParagraph"/>
      </w:pPr>
      <w:r w:rsidRPr="007D51C3">
        <w:t>Mature, grounded, self-motivated personality</w:t>
      </w:r>
      <w:r w:rsidR="00AA6538">
        <w:t>.</w:t>
      </w:r>
    </w:p>
    <w:p w14:paraId="490AAEB3" w14:textId="0D933DE2" w:rsidR="002411BF" w:rsidRPr="007D51C3" w:rsidRDefault="002411BF" w:rsidP="007D51C3">
      <w:pPr>
        <w:pStyle w:val="ListParagraph"/>
      </w:pPr>
      <w:r w:rsidRPr="007D51C3">
        <w:t xml:space="preserve">Highly developed management and implementation skills including the capacity to </w:t>
      </w:r>
      <w:r w:rsidR="0052157C">
        <w:t>work with</w:t>
      </w:r>
      <w:r w:rsidR="00AA6538">
        <w:t xml:space="preserve"> a</w:t>
      </w:r>
      <w:r w:rsidR="0052157C">
        <w:t xml:space="preserve"> </w:t>
      </w:r>
      <w:r w:rsidR="00AA6538">
        <w:t xml:space="preserve">diverse stakeholder portfolio. </w:t>
      </w:r>
    </w:p>
    <w:p w14:paraId="39DCD35B" w14:textId="6D6A31E3" w:rsidR="002411BF" w:rsidRPr="007D51C3" w:rsidRDefault="002411BF" w:rsidP="007D51C3">
      <w:pPr>
        <w:pStyle w:val="ListParagraph"/>
      </w:pPr>
      <w:r w:rsidRPr="007D51C3">
        <w:t xml:space="preserve">Highly developed capacity to </w:t>
      </w:r>
      <w:r w:rsidR="00EE0F52">
        <w:t>lead a team</w:t>
      </w:r>
      <w:r w:rsidR="005D4B9C">
        <w:t>.</w:t>
      </w:r>
    </w:p>
    <w:p w14:paraId="67A52B17" w14:textId="7BC8906E" w:rsidR="002411BF" w:rsidRPr="007D51C3" w:rsidRDefault="0013165D" w:rsidP="007D51C3">
      <w:pPr>
        <w:pStyle w:val="ListParagraph"/>
      </w:pPr>
      <w:r>
        <w:t>Demonstrated understanding of system of change</w:t>
      </w:r>
      <w:r w:rsidR="00335C56">
        <w:t xml:space="preserve"> and change management</w:t>
      </w:r>
      <w:r>
        <w:t>.</w:t>
      </w:r>
    </w:p>
    <w:p w14:paraId="58B6D6D8" w14:textId="047ED246" w:rsidR="00E33228" w:rsidRDefault="00E33228" w:rsidP="00E33228">
      <w:pPr>
        <w:pStyle w:val="ListParagraph"/>
      </w:pPr>
      <w:r>
        <w:t xml:space="preserve">Demonstrated understanding of Aboriginal and Torres Strait Islander issues, knowledge and culture, and proven </w:t>
      </w:r>
      <w:r w:rsidR="00FF30A2">
        <w:t xml:space="preserve">experience and </w:t>
      </w:r>
      <w:r>
        <w:t xml:space="preserve">ability to apply this in practice, including supporting and influencing other services in culturally </w:t>
      </w:r>
      <w:r w:rsidR="00FF30A2">
        <w:t xml:space="preserve">responsive and </w:t>
      </w:r>
      <w:r>
        <w:t>safe practice</w:t>
      </w:r>
      <w:r w:rsidR="00FF30A2">
        <w:t>s</w:t>
      </w:r>
      <w:r>
        <w:t>.</w:t>
      </w:r>
    </w:p>
    <w:p w14:paraId="1874B2D3" w14:textId="6B3B64F0" w:rsidR="004E0239" w:rsidRPr="00986792" w:rsidRDefault="004E0239" w:rsidP="0015530F">
      <w:pPr>
        <w:pStyle w:val="Heading1"/>
        <w:rPr>
          <w:sz w:val="24"/>
          <w:szCs w:val="24"/>
        </w:rPr>
      </w:pPr>
      <w:r w:rsidRPr="00986792">
        <w:rPr>
          <w:sz w:val="24"/>
          <w:szCs w:val="24"/>
        </w:rPr>
        <w:lastRenderedPageBreak/>
        <w:t>Qualifications and Experience</w:t>
      </w:r>
    </w:p>
    <w:p w14:paraId="1E8B3779" w14:textId="542C08AB" w:rsidR="00E63355" w:rsidRDefault="00BE1B61" w:rsidP="00E63355">
      <w:pPr>
        <w:pStyle w:val="DotParagraph"/>
        <w:numPr>
          <w:ilvl w:val="0"/>
          <w:numId w:val="18"/>
        </w:numPr>
        <w:ind w:left="426" w:hanging="426"/>
      </w:pPr>
      <w:r>
        <w:t xml:space="preserve">Relevant qualifications </w:t>
      </w:r>
      <w:r w:rsidR="00616E4D" w:rsidRPr="00106A62">
        <w:t>or experienc</w:t>
      </w:r>
      <w:r w:rsidR="00E63355">
        <w:t xml:space="preserve">e </w:t>
      </w:r>
    </w:p>
    <w:p w14:paraId="30DE8C8D" w14:textId="5DDC03E0" w:rsidR="00E63355" w:rsidRPr="00E63355" w:rsidRDefault="00E63355" w:rsidP="003C164D">
      <w:pPr>
        <w:pStyle w:val="DotParagraph"/>
        <w:numPr>
          <w:ilvl w:val="0"/>
          <w:numId w:val="18"/>
        </w:numPr>
        <w:ind w:left="426" w:hanging="426"/>
      </w:pPr>
      <w:r>
        <w:t>Cultural Awareness Training</w:t>
      </w:r>
    </w:p>
    <w:p w14:paraId="5C69567A" w14:textId="461E0E9C" w:rsidR="00616E4D" w:rsidRPr="00106A62" w:rsidRDefault="00616E4D" w:rsidP="00106A62">
      <w:pPr>
        <w:pStyle w:val="DotParagraph"/>
        <w:numPr>
          <w:ilvl w:val="0"/>
          <w:numId w:val="18"/>
        </w:numPr>
        <w:ind w:left="426" w:hanging="426"/>
      </w:pPr>
      <w:r w:rsidRPr="00106A62">
        <w:t xml:space="preserve">Demonstrated experience in understanding and applying theories in </w:t>
      </w:r>
      <w:r w:rsidR="001B0324">
        <w:t xml:space="preserve">population health, </w:t>
      </w:r>
      <w:r w:rsidRPr="00106A62">
        <w:t>community development and social change</w:t>
      </w:r>
    </w:p>
    <w:p w14:paraId="502770B8" w14:textId="77777777" w:rsidR="00616E4D" w:rsidRPr="00106A62" w:rsidRDefault="00616E4D" w:rsidP="00106A62">
      <w:pPr>
        <w:pStyle w:val="DotParagraph"/>
        <w:numPr>
          <w:ilvl w:val="0"/>
          <w:numId w:val="18"/>
        </w:numPr>
        <w:ind w:left="426" w:hanging="426"/>
      </w:pPr>
      <w:r w:rsidRPr="00106A62">
        <w:t>Demonstrated experience in Project Management</w:t>
      </w:r>
    </w:p>
    <w:p w14:paraId="141C19FD" w14:textId="77777777" w:rsidR="00616E4D" w:rsidRPr="00106A62" w:rsidRDefault="00616E4D" w:rsidP="00106A62">
      <w:pPr>
        <w:pStyle w:val="DotParagraph"/>
        <w:numPr>
          <w:ilvl w:val="0"/>
          <w:numId w:val="18"/>
        </w:numPr>
        <w:ind w:left="426" w:hanging="426"/>
      </w:pPr>
      <w:r w:rsidRPr="00106A62">
        <w:t>Demonstrated experience in stakeholder engagement</w:t>
      </w:r>
    </w:p>
    <w:p w14:paraId="30BE6137" w14:textId="77777777" w:rsidR="00616E4D" w:rsidRPr="00106A62" w:rsidRDefault="00616E4D" w:rsidP="00106A62">
      <w:pPr>
        <w:pStyle w:val="DotParagraph"/>
        <w:numPr>
          <w:ilvl w:val="0"/>
          <w:numId w:val="18"/>
        </w:numPr>
        <w:ind w:left="426" w:hanging="426"/>
      </w:pPr>
      <w:r w:rsidRPr="00106A62">
        <w:t>Ability to relate to people from a range of cultural and language backgrounds</w:t>
      </w:r>
    </w:p>
    <w:p w14:paraId="12A43BB9" w14:textId="791BF847" w:rsidR="00616E4D" w:rsidRPr="00106A62" w:rsidRDefault="00616E4D" w:rsidP="00106A62">
      <w:pPr>
        <w:pStyle w:val="DotParagraph"/>
        <w:numPr>
          <w:ilvl w:val="0"/>
          <w:numId w:val="18"/>
        </w:numPr>
        <w:ind w:left="426" w:hanging="426"/>
      </w:pPr>
      <w:r w:rsidRPr="00106A62">
        <w:t>Highly developed critical thinking, problem solving, attention to details and leadership skills</w:t>
      </w:r>
    </w:p>
    <w:p w14:paraId="3A4B147C" w14:textId="77777777" w:rsidR="003917B0" w:rsidRPr="00106A62" w:rsidRDefault="003917B0" w:rsidP="00106A62">
      <w:pPr>
        <w:pStyle w:val="DotParagraph"/>
        <w:numPr>
          <w:ilvl w:val="0"/>
          <w:numId w:val="18"/>
        </w:numPr>
        <w:ind w:left="426" w:hanging="426"/>
      </w:pPr>
      <w:r w:rsidRPr="00106A62">
        <w:t>Be an active listener and effective communicator, both written and spoken</w:t>
      </w:r>
    </w:p>
    <w:p w14:paraId="3DF52807" w14:textId="43891B41" w:rsidR="003917B0" w:rsidRPr="00106A62" w:rsidRDefault="003917B0" w:rsidP="00106A62">
      <w:pPr>
        <w:pStyle w:val="DotParagraph"/>
        <w:numPr>
          <w:ilvl w:val="0"/>
          <w:numId w:val="18"/>
        </w:numPr>
        <w:ind w:left="426" w:hanging="426"/>
      </w:pPr>
      <w:r w:rsidRPr="00106A62">
        <w:t>Current C class driver’s license</w:t>
      </w:r>
      <w:r w:rsidR="001B0324">
        <w:t xml:space="preserve">, </w:t>
      </w:r>
      <w:r w:rsidRPr="00106A62">
        <w:t>certification to work with vulnerable people (WWVP Card)</w:t>
      </w:r>
      <w:r w:rsidR="001B0324">
        <w:t xml:space="preserve"> and a national police </w:t>
      </w:r>
      <w:r w:rsidR="001B1622">
        <w:t>clearance</w:t>
      </w:r>
      <w:r w:rsidR="00106A62" w:rsidRPr="00106A62">
        <w:t>.</w:t>
      </w:r>
    </w:p>
    <w:sectPr w:rsidR="003917B0" w:rsidRPr="00106A62" w:rsidSect="005015B4">
      <w:headerReference w:type="even" r:id="rId10"/>
      <w:headerReference w:type="default" r:id="rId11"/>
      <w:footerReference w:type="default" r:id="rId12"/>
      <w:headerReference w:type="first" r:id="rId13"/>
      <w:footerReference w:type="first" r:id="rId14"/>
      <w:pgSz w:w="11906" w:h="16838"/>
      <w:pgMar w:top="1276" w:right="992" w:bottom="851"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81DF" w14:textId="77777777" w:rsidR="00F91207" w:rsidRDefault="00F91207" w:rsidP="0050435B">
      <w:pPr>
        <w:spacing w:after="0" w:line="240" w:lineRule="auto"/>
      </w:pPr>
      <w:r>
        <w:separator/>
      </w:r>
    </w:p>
  </w:endnote>
  <w:endnote w:type="continuationSeparator" w:id="0">
    <w:p w14:paraId="32C3E0BA" w14:textId="77777777" w:rsidR="00F91207" w:rsidRDefault="00F91207" w:rsidP="0050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280691"/>
      <w:docPartObj>
        <w:docPartGallery w:val="Page Numbers (Bottom of Page)"/>
        <w:docPartUnique/>
      </w:docPartObj>
    </w:sdtPr>
    <w:sdtEndPr/>
    <w:sdtContent>
      <w:sdt>
        <w:sdtPr>
          <w:id w:val="-1769616900"/>
          <w:docPartObj>
            <w:docPartGallery w:val="Page Numbers (Top of Page)"/>
            <w:docPartUnique/>
          </w:docPartObj>
        </w:sdtPr>
        <w:sdtEndPr/>
        <w:sdtContent>
          <w:p w14:paraId="6BFD2BFF" w14:textId="73E9D7B7" w:rsidR="0050435B" w:rsidRDefault="009A70DF" w:rsidP="009A70DF">
            <w:pPr>
              <w:pStyle w:val="Footer"/>
              <w:jc w:val="right"/>
            </w:pPr>
            <w:r w:rsidRPr="009A70DF">
              <w:t xml:space="preserve">Page </w:t>
            </w:r>
            <w:r w:rsidRPr="009A70DF">
              <w:rPr>
                <w:sz w:val="24"/>
                <w:szCs w:val="24"/>
              </w:rPr>
              <w:fldChar w:fldCharType="begin"/>
            </w:r>
            <w:r w:rsidRPr="009A70DF">
              <w:instrText xml:space="preserve"> PAGE </w:instrText>
            </w:r>
            <w:r w:rsidRPr="009A70DF">
              <w:rPr>
                <w:sz w:val="24"/>
                <w:szCs w:val="24"/>
              </w:rPr>
              <w:fldChar w:fldCharType="separate"/>
            </w:r>
            <w:r w:rsidRPr="009A70DF">
              <w:rPr>
                <w:noProof/>
              </w:rPr>
              <w:t>2</w:t>
            </w:r>
            <w:r w:rsidRPr="009A70DF">
              <w:rPr>
                <w:sz w:val="24"/>
                <w:szCs w:val="24"/>
              </w:rPr>
              <w:fldChar w:fldCharType="end"/>
            </w:r>
            <w:r w:rsidRPr="009A70DF">
              <w:t xml:space="preserve"> of </w:t>
            </w:r>
            <w:fldSimple w:instr=" NUMPAGES  ">
              <w:r w:rsidRPr="009A70DF">
                <w:rPr>
                  <w:noProof/>
                </w:rPr>
                <w:t>2</w:t>
              </w:r>
            </w:fldSimple>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61271"/>
      <w:docPartObj>
        <w:docPartGallery w:val="Page Numbers (Top of Page)"/>
        <w:docPartUnique/>
      </w:docPartObj>
    </w:sdtPr>
    <w:sdtEndPr/>
    <w:sdtContent>
      <w:p w14:paraId="2859A8E3" w14:textId="38DE865B" w:rsidR="00180114" w:rsidRDefault="00180114" w:rsidP="00180114">
        <w:pPr>
          <w:pStyle w:val="Footer"/>
          <w:jc w:val="right"/>
        </w:pPr>
        <w:r w:rsidRPr="009A70DF">
          <w:t xml:space="preserve">Page </w:t>
        </w:r>
        <w:r w:rsidRPr="009A70DF">
          <w:rPr>
            <w:sz w:val="24"/>
            <w:szCs w:val="24"/>
          </w:rPr>
          <w:fldChar w:fldCharType="begin"/>
        </w:r>
        <w:r w:rsidRPr="009A70DF">
          <w:instrText xml:space="preserve"> PAGE </w:instrText>
        </w:r>
        <w:r w:rsidRPr="009A70DF">
          <w:rPr>
            <w:sz w:val="24"/>
            <w:szCs w:val="24"/>
          </w:rPr>
          <w:fldChar w:fldCharType="separate"/>
        </w:r>
        <w:r>
          <w:t>2</w:t>
        </w:r>
        <w:r w:rsidRPr="009A70DF">
          <w:rPr>
            <w:sz w:val="24"/>
            <w:szCs w:val="24"/>
          </w:rPr>
          <w:fldChar w:fldCharType="end"/>
        </w:r>
        <w:r w:rsidRPr="009A70DF">
          <w:t xml:space="preserve"> of </w:t>
        </w:r>
        <w:fldSimple w:instr=" NUMPAGES  ">
          <w:r>
            <w:t>3</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CC902" w14:textId="77777777" w:rsidR="00F91207" w:rsidRDefault="00F91207" w:rsidP="0050435B">
      <w:pPr>
        <w:spacing w:after="0" w:line="240" w:lineRule="auto"/>
      </w:pPr>
      <w:r>
        <w:separator/>
      </w:r>
    </w:p>
  </w:footnote>
  <w:footnote w:type="continuationSeparator" w:id="0">
    <w:p w14:paraId="35E852B8" w14:textId="77777777" w:rsidR="00F91207" w:rsidRDefault="00F91207" w:rsidP="00504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3099" w14:textId="2CC5DCD3" w:rsidR="006A731F" w:rsidRDefault="006A7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9500" w14:textId="3DB5489E" w:rsidR="0088168A" w:rsidRDefault="00881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5375" w14:textId="6108E1A8" w:rsidR="006A731F" w:rsidRDefault="005015B4">
    <w:pPr>
      <w:pStyle w:val="Header"/>
    </w:pPr>
    <w:r>
      <w:rPr>
        <w:noProof/>
      </w:rPr>
      <w:drawing>
        <wp:inline distT="0" distB="0" distL="0" distR="0" wp14:anchorId="3DACF51A" wp14:editId="2F43AC48">
          <wp:extent cx="2251495" cy="597531"/>
          <wp:effectExtent l="0" t="0" r="0" b="0"/>
          <wp:docPr id="13" name="Picture 1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7334" cy="5990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E26"/>
    <w:multiLevelType w:val="hybridMultilevel"/>
    <w:tmpl w:val="1FBA8448"/>
    <w:lvl w:ilvl="0" w:tplc="247AE0D6">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505C8A"/>
    <w:multiLevelType w:val="hybridMultilevel"/>
    <w:tmpl w:val="FED4AC74"/>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5431D7"/>
    <w:multiLevelType w:val="multilevel"/>
    <w:tmpl w:val="917EF11E"/>
    <w:lvl w:ilvl="0">
      <w:start w:val="1"/>
      <w:numFmt w:val="bullet"/>
      <w:lvlText w:val="●"/>
      <w:lvlJc w:val="left"/>
      <w:pPr>
        <w:ind w:left="360" w:hanging="360"/>
      </w:pPr>
      <w:rPr>
        <w:rFonts w:ascii="Noto Sans Symbols" w:eastAsia="Noto Sans Symbols" w:hAnsi="Noto Sans Symbols" w:cs="Noto Sans Symbols"/>
      </w:rPr>
    </w:lvl>
    <w:lvl w:ilvl="1">
      <w:start w:val="6"/>
      <w:numFmt w:val="bullet"/>
      <w:lvlText w:val="-"/>
      <w:lvlJc w:val="left"/>
      <w:pPr>
        <w:ind w:left="1080" w:hanging="360"/>
      </w:pPr>
      <w:rPr>
        <w:rFonts w:ascii="Arial" w:eastAsiaTheme="minorHAnsi" w:hAnsi="Arial" w:cs="Aria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88F76D0"/>
    <w:multiLevelType w:val="hybridMultilevel"/>
    <w:tmpl w:val="A210E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4B0E41"/>
    <w:multiLevelType w:val="multilevel"/>
    <w:tmpl w:val="F5D46B7A"/>
    <w:lvl w:ilvl="0">
      <w:start w:val="1"/>
      <w:numFmt w:val="bullet"/>
      <w:lvlText w:val="●"/>
      <w:lvlJc w:val="left"/>
      <w:pPr>
        <w:ind w:left="360" w:hanging="360"/>
      </w:pPr>
      <w:rPr>
        <w:rFonts w:ascii="Noto Sans Symbols" w:eastAsia="Noto Sans Symbols" w:hAnsi="Noto Sans Symbols" w:cs="Noto Sans Symbols"/>
      </w:rPr>
    </w:lvl>
    <w:lvl w:ilvl="1">
      <w:start w:val="6"/>
      <w:numFmt w:val="bullet"/>
      <w:lvlText w:val="-"/>
      <w:lvlJc w:val="left"/>
      <w:pPr>
        <w:ind w:left="1080" w:hanging="360"/>
      </w:pPr>
      <w:rPr>
        <w:rFonts w:ascii="Arial" w:eastAsiaTheme="minorHAnsi" w:hAnsi="Arial" w:cs="Aria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0DD3115"/>
    <w:multiLevelType w:val="hybridMultilevel"/>
    <w:tmpl w:val="B61844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725C9"/>
    <w:multiLevelType w:val="hybridMultilevel"/>
    <w:tmpl w:val="989E9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BA7053"/>
    <w:multiLevelType w:val="hybridMultilevel"/>
    <w:tmpl w:val="C7D00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906324"/>
    <w:multiLevelType w:val="multilevel"/>
    <w:tmpl w:val="3EF23D3C"/>
    <w:lvl w:ilvl="0">
      <w:start w:val="1"/>
      <w:numFmt w:val="bullet"/>
      <w:lvlText w:val="●"/>
      <w:lvlJc w:val="left"/>
      <w:pPr>
        <w:ind w:left="360" w:hanging="360"/>
      </w:pPr>
      <w:rPr>
        <w:rFonts w:ascii="Noto Sans Symbols" w:eastAsia="Noto Sans Symbols" w:hAnsi="Noto Sans Symbols" w:cs="Noto Sans Symbols"/>
      </w:rPr>
    </w:lvl>
    <w:lvl w:ilvl="1">
      <w:start w:val="6"/>
      <w:numFmt w:val="bullet"/>
      <w:lvlText w:val="-"/>
      <w:lvlJc w:val="left"/>
      <w:pPr>
        <w:ind w:left="1080" w:hanging="360"/>
      </w:pPr>
      <w:rPr>
        <w:rFonts w:ascii="Arial" w:eastAsiaTheme="minorHAnsi" w:hAnsi="Arial" w:cs="Aria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EDF0732"/>
    <w:multiLevelType w:val="hybridMultilevel"/>
    <w:tmpl w:val="93103F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EF176B"/>
    <w:multiLevelType w:val="hybridMultilevel"/>
    <w:tmpl w:val="3DE60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1A065A"/>
    <w:multiLevelType w:val="hybridMultilevel"/>
    <w:tmpl w:val="6E982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C277EE"/>
    <w:multiLevelType w:val="hybridMultilevel"/>
    <w:tmpl w:val="7DC45B26"/>
    <w:lvl w:ilvl="0" w:tplc="AB682432">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1CF7F48"/>
    <w:multiLevelType w:val="hybridMultilevel"/>
    <w:tmpl w:val="96085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C2B02CD"/>
    <w:multiLevelType w:val="multilevel"/>
    <w:tmpl w:val="42065986"/>
    <w:lvl w:ilvl="0">
      <w:start w:val="1"/>
      <w:numFmt w:val="bullet"/>
      <w:lvlText w:val="●"/>
      <w:lvlJc w:val="left"/>
      <w:pPr>
        <w:ind w:left="360" w:hanging="360"/>
      </w:pPr>
      <w:rPr>
        <w:rFonts w:ascii="Noto Sans Symbols" w:eastAsia="Noto Sans Symbols" w:hAnsi="Noto Sans Symbols" w:cs="Noto Sans Symbols"/>
      </w:rPr>
    </w:lvl>
    <w:lvl w:ilvl="1">
      <w:start w:val="6"/>
      <w:numFmt w:val="bullet"/>
      <w:lvlText w:val="-"/>
      <w:lvlJc w:val="left"/>
      <w:pPr>
        <w:ind w:left="1080" w:hanging="360"/>
      </w:pPr>
      <w:rPr>
        <w:rFonts w:ascii="Arial" w:eastAsiaTheme="minorHAnsi" w:hAnsi="Arial" w:cs="Aria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F944EE7"/>
    <w:multiLevelType w:val="hybridMultilevel"/>
    <w:tmpl w:val="C6DEB00E"/>
    <w:lvl w:ilvl="0" w:tplc="EC80A1C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B51765"/>
    <w:multiLevelType w:val="hybridMultilevel"/>
    <w:tmpl w:val="5C6E7174"/>
    <w:lvl w:ilvl="0" w:tplc="EC80A1C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C0223C"/>
    <w:multiLevelType w:val="hybridMultilevel"/>
    <w:tmpl w:val="9970F9A6"/>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97C4DE5"/>
    <w:multiLevelType w:val="multilevel"/>
    <w:tmpl w:val="2B1A0320"/>
    <w:lvl w:ilvl="0">
      <w:start w:val="1"/>
      <w:numFmt w:val="bullet"/>
      <w:lvlText w:val="●"/>
      <w:lvlJc w:val="left"/>
      <w:pPr>
        <w:ind w:left="360" w:hanging="360"/>
      </w:pPr>
      <w:rPr>
        <w:rFonts w:ascii="Noto Sans Symbols" w:eastAsia="Noto Sans Symbols" w:hAnsi="Noto Sans Symbols" w:cs="Noto Sans Symbols"/>
      </w:rPr>
    </w:lvl>
    <w:lvl w:ilvl="1">
      <w:start w:val="6"/>
      <w:numFmt w:val="bullet"/>
      <w:lvlText w:val="-"/>
      <w:lvlJc w:val="left"/>
      <w:pPr>
        <w:ind w:left="1080" w:hanging="360"/>
      </w:pPr>
      <w:rPr>
        <w:rFonts w:ascii="Arial" w:eastAsiaTheme="minorHAnsi" w:hAnsi="Arial" w:cs="Aria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514D41E4"/>
    <w:multiLevelType w:val="hybridMultilevel"/>
    <w:tmpl w:val="3780791C"/>
    <w:lvl w:ilvl="0" w:tplc="EC80A1C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780F02"/>
    <w:multiLevelType w:val="hybridMultilevel"/>
    <w:tmpl w:val="D416097A"/>
    <w:lvl w:ilvl="0" w:tplc="E4067F08">
      <w:start w:val="6"/>
      <w:numFmt w:val="bullet"/>
      <w:lvlText w:val="-"/>
      <w:lvlJc w:val="left"/>
      <w:pPr>
        <w:ind w:left="1440" w:hanging="360"/>
      </w:pPr>
      <w:rPr>
        <w:rFonts w:ascii="Arial" w:eastAsiaTheme="minorHAnsi"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1" w15:restartNumberingAfterBreak="0">
    <w:nsid w:val="557958AF"/>
    <w:multiLevelType w:val="hybridMultilevel"/>
    <w:tmpl w:val="46C2D0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77917D6"/>
    <w:multiLevelType w:val="hybridMultilevel"/>
    <w:tmpl w:val="1FD203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950A76"/>
    <w:multiLevelType w:val="hybridMultilevel"/>
    <w:tmpl w:val="76DE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5B03C8"/>
    <w:multiLevelType w:val="hybridMultilevel"/>
    <w:tmpl w:val="42FC0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8A6B9B"/>
    <w:multiLevelType w:val="hybridMultilevel"/>
    <w:tmpl w:val="B21679CE"/>
    <w:lvl w:ilvl="0" w:tplc="12A24A74">
      <w:start w:val="1"/>
      <w:numFmt w:val="bullet"/>
      <w:lvlText w:val=""/>
      <w:lvlJc w:val="left"/>
      <w:pPr>
        <w:tabs>
          <w:tab w:val="num" w:pos="170"/>
        </w:tabs>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AE3CBD"/>
    <w:multiLevelType w:val="hybridMultilevel"/>
    <w:tmpl w:val="CF9E5B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28C73B9"/>
    <w:multiLevelType w:val="hybridMultilevel"/>
    <w:tmpl w:val="96862C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2E751CF"/>
    <w:multiLevelType w:val="hybridMultilevel"/>
    <w:tmpl w:val="955448E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73997D22"/>
    <w:multiLevelType w:val="hybridMultilevel"/>
    <w:tmpl w:val="F5AC4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B75AF1"/>
    <w:multiLevelType w:val="hybridMultilevel"/>
    <w:tmpl w:val="13AAB4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59646C4"/>
    <w:multiLevelType w:val="multilevel"/>
    <w:tmpl w:val="12F0F71A"/>
    <w:lvl w:ilvl="0">
      <w:start w:val="1"/>
      <w:numFmt w:val="bullet"/>
      <w:lvlText w:val="●"/>
      <w:lvlJc w:val="left"/>
      <w:pPr>
        <w:ind w:left="360" w:hanging="360"/>
      </w:pPr>
      <w:rPr>
        <w:rFonts w:ascii="Noto Sans Symbols" w:eastAsia="Noto Sans Symbols" w:hAnsi="Noto Sans Symbols" w:cs="Noto Sans Symbols"/>
      </w:rPr>
    </w:lvl>
    <w:lvl w:ilvl="1">
      <w:start w:val="6"/>
      <w:numFmt w:val="bullet"/>
      <w:lvlText w:val="-"/>
      <w:lvlJc w:val="left"/>
      <w:pPr>
        <w:ind w:left="1080" w:hanging="360"/>
      </w:pPr>
      <w:rPr>
        <w:rFonts w:ascii="Arial" w:eastAsiaTheme="minorHAnsi" w:hAnsi="Arial" w:cs="Aria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7669625B"/>
    <w:multiLevelType w:val="hybridMultilevel"/>
    <w:tmpl w:val="1124EA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B6179D"/>
    <w:multiLevelType w:val="hybridMultilevel"/>
    <w:tmpl w:val="1BBA2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DB4796"/>
    <w:multiLevelType w:val="hybridMultilevel"/>
    <w:tmpl w:val="E15036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513690276">
    <w:abstractNumId w:val="27"/>
  </w:num>
  <w:num w:numId="2" w16cid:durableId="1892450156">
    <w:abstractNumId w:val="11"/>
  </w:num>
  <w:num w:numId="3" w16cid:durableId="730542877">
    <w:abstractNumId w:val="9"/>
  </w:num>
  <w:num w:numId="4" w16cid:durableId="864320879">
    <w:abstractNumId w:val="10"/>
  </w:num>
  <w:num w:numId="5" w16cid:durableId="1269582177">
    <w:abstractNumId w:val="32"/>
  </w:num>
  <w:num w:numId="6" w16cid:durableId="675495712">
    <w:abstractNumId w:val="21"/>
  </w:num>
  <w:num w:numId="7" w16cid:durableId="19624333">
    <w:abstractNumId w:val="13"/>
  </w:num>
  <w:num w:numId="8" w16cid:durableId="1994216672">
    <w:abstractNumId w:val="6"/>
  </w:num>
  <w:num w:numId="9" w16cid:durableId="278341086">
    <w:abstractNumId w:val="22"/>
  </w:num>
  <w:num w:numId="10" w16cid:durableId="1444425613">
    <w:abstractNumId w:val="15"/>
  </w:num>
  <w:num w:numId="11" w16cid:durableId="1323899301">
    <w:abstractNumId w:val="19"/>
  </w:num>
  <w:num w:numId="12" w16cid:durableId="441072578">
    <w:abstractNumId w:val="16"/>
  </w:num>
  <w:num w:numId="13" w16cid:durableId="1665289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399475">
    <w:abstractNumId w:val="25"/>
  </w:num>
  <w:num w:numId="15" w16cid:durableId="990132383">
    <w:abstractNumId w:val="0"/>
  </w:num>
  <w:num w:numId="16" w16cid:durableId="234171455">
    <w:abstractNumId w:val="34"/>
  </w:num>
  <w:num w:numId="17" w16cid:durableId="2146193283">
    <w:abstractNumId w:val="33"/>
  </w:num>
  <w:num w:numId="18" w16cid:durableId="1204758232">
    <w:abstractNumId w:val="7"/>
  </w:num>
  <w:num w:numId="19" w16cid:durableId="485053836">
    <w:abstractNumId w:val="30"/>
  </w:num>
  <w:num w:numId="20" w16cid:durableId="835532666">
    <w:abstractNumId w:val="20"/>
  </w:num>
  <w:num w:numId="21" w16cid:durableId="250941482">
    <w:abstractNumId w:val="3"/>
  </w:num>
  <w:num w:numId="22" w16cid:durableId="1597788326">
    <w:abstractNumId w:val="26"/>
  </w:num>
  <w:num w:numId="23" w16cid:durableId="1000474293">
    <w:abstractNumId w:val="5"/>
  </w:num>
  <w:num w:numId="24" w16cid:durableId="1919435757">
    <w:abstractNumId w:val="29"/>
  </w:num>
  <w:num w:numId="25" w16cid:durableId="494954535">
    <w:abstractNumId w:val="23"/>
  </w:num>
  <w:num w:numId="26" w16cid:durableId="1702322420">
    <w:abstractNumId w:val="8"/>
  </w:num>
  <w:num w:numId="27" w16cid:durableId="792362352">
    <w:abstractNumId w:val="2"/>
  </w:num>
  <w:num w:numId="28" w16cid:durableId="1927380450">
    <w:abstractNumId w:val="4"/>
  </w:num>
  <w:num w:numId="29" w16cid:durableId="748238245">
    <w:abstractNumId w:val="14"/>
  </w:num>
  <w:num w:numId="30" w16cid:durableId="941260653">
    <w:abstractNumId w:val="18"/>
  </w:num>
  <w:num w:numId="31" w16cid:durableId="1034428223">
    <w:abstractNumId w:val="31"/>
  </w:num>
  <w:num w:numId="32" w16cid:durableId="1628660435">
    <w:abstractNumId w:val="0"/>
  </w:num>
  <w:num w:numId="33" w16cid:durableId="36050213">
    <w:abstractNumId w:val="0"/>
  </w:num>
  <w:num w:numId="34" w16cid:durableId="1074356239">
    <w:abstractNumId w:val="0"/>
  </w:num>
  <w:num w:numId="35" w16cid:durableId="145897063">
    <w:abstractNumId w:val="17"/>
  </w:num>
  <w:num w:numId="36" w16cid:durableId="1805468479">
    <w:abstractNumId w:val="1"/>
  </w:num>
  <w:num w:numId="37" w16cid:durableId="1314528592">
    <w:abstractNumId w:val="0"/>
  </w:num>
  <w:num w:numId="38" w16cid:durableId="65305680">
    <w:abstractNumId w:val="24"/>
  </w:num>
  <w:num w:numId="39" w16cid:durableId="8428593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A9"/>
    <w:rsid w:val="00007DAB"/>
    <w:rsid w:val="0001033C"/>
    <w:rsid w:val="0001260E"/>
    <w:rsid w:val="00022654"/>
    <w:rsid w:val="00030729"/>
    <w:rsid w:val="00037735"/>
    <w:rsid w:val="00051130"/>
    <w:rsid w:val="00061278"/>
    <w:rsid w:val="00062847"/>
    <w:rsid w:val="00063FD1"/>
    <w:rsid w:val="000704E5"/>
    <w:rsid w:val="00094B6C"/>
    <w:rsid w:val="000A0CEC"/>
    <w:rsid w:val="000A567B"/>
    <w:rsid w:val="000A682A"/>
    <w:rsid w:val="000B3E21"/>
    <w:rsid w:val="000C31BD"/>
    <w:rsid w:val="000C6B97"/>
    <w:rsid w:val="000D7DE6"/>
    <w:rsid w:val="000E22D4"/>
    <w:rsid w:val="000E43EB"/>
    <w:rsid w:val="000F469C"/>
    <w:rsid w:val="000F5605"/>
    <w:rsid w:val="000F7C42"/>
    <w:rsid w:val="00101659"/>
    <w:rsid w:val="00102DF3"/>
    <w:rsid w:val="00106A62"/>
    <w:rsid w:val="00107346"/>
    <w:rsid w:val="00110DE1"/>
    <w:rsid w:val="001253BF"/>
    <w:rsid w:val="0013165D"/>
    <w:rsid w:val="00133621"/>
    <w:rsid w:val="0015530F"/>
    <w:rsid w:val="001561A3"/>
    <w:rsid w:val="00157E7D"/>
    <w:rsid w:val="00176198"/>
    <w:rsid w:val="00180114"/>
    <w:rsid w:val="0018642C"/>
    <w:rsid w:val="001879E9"/>
    <w:rsid w:val="001A269A"/>
    <w:rsid w:val="001A2E49"/>
    <w:rsid w:val="001B0324"/>
    <w:rsid w:val="001B1622"/>
    <w:rsid w:val="001B70EA"/>
    <w:rsid w:val="001C64E0"/>
    <w:rsid w:val="001D0A62"/>
    <w:rsid w:val="001D48AB"/>
    <w:rsid w:val="001D60E2"/>
    <w:rsid w:val="001D6703"/>
    <w:rsid w:val="001E33D7"/>
    <w:rsid w:val="002015DC"/>
    <w:rsid w:val="002024E5"/>
    <w:rsid w:val="00212365"/>
    <w:rsid w:val="00231359"/>
    <w:rsid w:val="00231C67"/>
    <w:rsid w:val="00232991"/>
    <w:rsid w:val="00234B5B"/>
    <w:rsid w:val="002411BF"/>
    <w:rsid w:val="00244D32"/>
    <w:rsid w:val="002512E0"/>
    <w:rsid w:val="00255E22"/>
    <w:rsid w:val="002620FD"/>
    <w:rsid w:val="0026536D"/>
    <w:rsid w:val="00291522"/>
    <w:rsid w:val="002A0630"/>
    <w:rsid w:val="002A45E5"/>
    <w:rsid w:val="002B00E5"/>
    <w:rsid w:val="002B3673"/>
    <w:rsid w:val="002B4777"/>
    <w:rsid w:val="002B70A5"/>
    <w:rsid w:val="002C62DC"/>
    <w:rsid w:val="002D159F"/>
    <w:rsid w:val="002D1870"/>
    <w:rsid w:val="002D5B71"/>
    <w:rsid w:val="002E2559"/>
    <w:rsid w:val="002E7B43"/>
    <w:rsid w:val="002F2C31"/>
    <w:rsid w:val="00304724"/>
    <w:rsid w:val="00311C07"/>
    <w:rsid w:val="00313859"/>
    <w:rsid w:val="003241E0"/>
    <w:rsid w:val="00335C56"/>
    <w:rsid w:val="003569C8"/>
    <w:rsid w:val="00357135"/>
    <w:rsid w:val="003619A9"/>
    <w:rsid w:val="003622A1"/>
    <w:rsid w:val="00365D13"/>
    <w:rsid w:val="00372512"/>
    <w:rsid w:val="0037316E"/>
    <w:rsid w:val="00374B8A"/>
    <w:rsid w:val="00376D0E"/>
    <w:rsid w:val="003776DE"/>
    <w:rsid w:val="003803D6"/>
    <w:rsid w:val="00385FBB"/>
    <w:rsid w:val="003917B0"/>
    <w:rsid w:val="00394E7C"/>
    <w:rsid w:val="003B4809"/>
    <w:rsid w:val="003B670A"/>
    <w:rsid w:val="003C4B96"/>
    <w:rsid w:val="003C726B"/>
    <w:rsid w:val="003E753D"/>
    <w:rsid w:val="003F7115"/>
    <w:rsid w:val="00402E37"/>
    <w:rsid w:val="0041087F"/>
    <w:rsid w:val="0041127C"/>
    <w:rsid w:val="00411800"/>
    <w:rsid w:val="00420F42"/>
    <w:rsid w:val="004214E3"/>
    <w:rsid w:val="004321B0"/>
    <w:rsid w:val="004323CE"/>
    <w:rsid w:val="00433C06"/>
    <w:rsid w:val="004362FA"/>
    <w:rsid w:val="00437B46"/>
    <w:rsid w:val="004448A5"/>
    <w:rsid w:val="00446A61"/>
    <w:rsid w:val="00451967"/>
    <w:rsid w:val="0045512C"/>
    <w:rsid w:val="00455EA6"/>
    <w:rsid w:val="004563EC"/>
    <w:rsid w:val="0047365B"/>
    <w:rsid w:val="004813D9"/>
    <w:rsid w:val="004815E8"/>
    <w:rsid w:val="004939F1"/>
    <w:rsid w:val="004A025C"/>
    <w:rsid w:val="004A04F1"/>
    <w:rsid w:val="004A336A"/>
    <w:rsid w:val="004A7B20"/>
    <w:rsid w:val="004B4497"/>
    <w:rsid w:val="004B5CD7"/>
    <w:rsid w:val="004C1604"/>
    <w:rsid w:val="004C2816"/>
    <w:rsid w:val="004E0239"/>
    <w:rsid w:val="004E040C"/>
    <w:rsid w:val="004E2FE5"/>
    <w:rsid w:val="004E468C"/>
    <w:rsid w:val="005015B4"/>
    <w:rsid w:val="0050435B"/>
    <w:rsid w:val="005121F6"/>
    <w:rsid w:val="00513327"/>
    <w:rsid w:val="00514267"/>
    <w:rsid w:val="0052157C"/>
    <w:rsid w:val="005227FD"/>
    <w:rsid w:val="0054050D"/>
    <w:rsid w:val="005430F6"/>
    <w:rsid w:val="0055170B"/>
    <w:rsid w:val="00561B0F"/>
    <w:rsid w:val="00571083"/>
    <w:rsid w:val="00571432"/>
    <w:rsid w:val="00573681"/>
    <w:rsid w:val="00576617"/>
    <w:rsid w:val="0057674F"/>
    <w:rsid w:val="00590FE6"/>
    <w:rsid w:val="005A4875"/>
    <w:rsid w:val="005B0FC6"/>
    <w:rsid w:val="005B10D9"/>
    <w:rsid w:val="005D2A5C"/>
    <w:rsid w:val="005D4B9C"/>
    <w:rsid w:val="005E793C"/>
    <w:rsid w:val="005F2C2B"/>
    <w:rsid w:val="006052B2"/>
    <w:rsid w:val="00606820"/>
    <w:rsid w:val="006102F3"/>
    <w:rsid w:val="00616E4D"/>
    <w:rsid w:val="00624B84"/>
    <w:rsid w:val="006305C0"/>
    <w:rsid w:val="00631896"/>
    <w:rsid w:val="006356AE"/>
    <w:rsid w:val="00637549"/>
    <w:rsid w:val="006413C4"/>
    <w:rsid w:val="006478EA"/>
    <w:rsid w:val="00647ED4"/>
    <w:rsid w:val="006603BA"/>
    <w:rsid w:val="0066787E"/>
    <w:rsid w:val="00677216"/>
    <w:rsid w:val="00692010"/>
    <w:rsid w:val="006927BD"/>
    <w:rsid w:val="006950B6"/>
    <w:rsid w:val="006A731F"/>
    <w:rsid w:val="006B08FB"/>
    <w:rsid w:val="006B3929"/>
    <w:rsid w:val="006D486B"/>
    <w:rsid w:val="006D5546"/>
    <w:rsid w:val="006D7866"/>
    <w:rsid w:val="006D7DC2"/>
    <w:rsid w:val="006E0002"/>
    <w:rsid w:val="006E0C57"/>
    <w:rsid w:val="006E7D2F"/>
    <w:rsid w:val="006F04AA"/>
    <w:rsid w:val="006F49E3"/>
    <w:rsid w:val="007234AF"/>
    <w:rsid w:val="0073646C"/>
    <w:rsid w:val="00736886"/>
    <w:rsid w:val="0074646F"/>
    <w:rsid w:val="007611FF"/>
    <w:rsid w:val="0077650C"/>
    <w:rsid w:val="007835BA"/>
    <w:rsid w:val="00790A57"/>
    <w:rsid w:val="007C00FB"/>
    <w:rsid w:val="007C31DA"/>
    <w:rsid w:val="007C3231"/>
    <w:rsid w:val="007C754F"/>
    <w:rsid w:val="007D3261"/>
    <w:rsid w:val="007D51C3"/>
    <w:rsid w:val="007E0E85"/>
    <w:rsid w:val="007E33BE"/>
    <w:rsid w:val="007E62EC"/>
    <w:rsid w:val="007F03C6"/>
    <w:rsid w:val="007F069F"/>
    <w:rsid w:val="008002B7"/>
    <w:rsid w:val="008020FB"/>
    <w:rsid w:val="00830ECA"/>
    <w:rsid w:val="0083161A"/>
    <w:rsid w:val="00832CFD"/>
    <w:rsid w:val="00836A4E"/>
    <w:rsid w:val="00842C09"/>
    <w:rsid w:val="0084579F"/>
    <w:rsid w:val="008471A3"/>
    <w:rsid w:val="0084749A"/>
    <w:rsid w:val="00852C28"/>
    <w:rsid w:val="008558CA"/>
    <w:rsid w:val="00862B88"/>
    <w:rsid w:val="00862FF8"/>
    <w:rsid w:val="00867104"/>
    <w:rsid w:val="00870784"/>
    <w:rsid w:val="00870AA3"/>
    <w:rsid w:val="0088168A"/>
    <w:rsid w:val="00893142"/>
    <w:rsid w:val="0089410B"/>
    <w:rsid w:val="008B1432"/>
    <w:rsid w:val="008B3EAD"/>
    <w:rsid w:val="008B77FB"/>
    <w:rsid w:val="008C039A"/>
    <w:rsid w:val="008C6443"/>
    <w:rsid w:val="008C6CC6"/>
    <w:rsid w:val="008E6E81"/>
    <w:rsid w:val="008F491F"/>
    <w:rsid w:val="009016FA"/>
    <w:rsid w:val="00901E0F"/>
    <w:rsid w:val="00904ECA"/>
    <w:rsid w:val="009061CE"/>
    <w:rsid w:val="00915CB0"/>
    <w:rsid w:val="00917D21"/>
    <w:rsid w:val="00933546"/>
    <w:rsid w:val="0095667F"/>
    <w:rsid w:val="0096550F"/>
    <w:rsid w:val="00972470"/>
    <w:rsid w:val="009725FC"/>
    <w:rsid w:val="009764B9"/>
    <w:rsid w:val="00983D26"/>
    <w:rsid w:val="00986792"/>
    <w:rsid w:val="00993A53"/>
    <w:rsid w:val="009A70DF"/>
    <w:rsid w:val="009B16D6"/>
    <w:rsid w:val="009C354F"/>
    <w:rsid w:val="009D345B"/>
    <w:rsid w:val="009D7D8E"/>
    <w:rsid w:val="009F16BC"/>
    <w:rsid w:val="009F4405"/>
    <w:rsid w:val="009F601B"/>
    <w:rsid w:val="00A10CD3"/>
    <w:rsid w:val="00A13CF3"/>
    <w:rsid w:val="00A14B12"/>
    <w:rsid w:val="00A2142B"/>
    <w:rsid w:val="00A24845"/>
    <w:rsid w:val="00A26422"/>
    <w:rsid w:val="00A424DD"/>
    <w:rsid w:val="00A43F58"/>
    <w:rsid w:val="00A563DB"/>
    <w:rsid w:val="00A8425F"/>
    <w:rsid w:val="00A936A4"/>
    <w:rsid w:val="00AA580A"/>
    <w:rsid w:val="00AA6538"/>
    <w:rsid w:val="00AA70F0"/>
    <w:rsid w:val="00AB4513"/>
    <w:rsid w:val="00AB66E0"/>
    <w:rsid w:val="00AB6E2A"/>
    <w:rsid w:val="00AC6AC4"/>
    <w:rsid w:val="00AD1D65"/>
    <w:rsid w:val="00AE0A0C"/>
    <w:rsid w:val="00AE7F13"/>
    <w:rsid w:val="00AF6645"/>
    <w:rsid w:val="00B103CB"/>
    <w:rsid w:val="00B2485E"/>
    <w:rsid w:val="00B32682"/>
    <w:rsid w:val="00B35273"/>
    <w:rsid w:val="00B36D9E"/>
    <w:rsid w:val="00B36FF2"/>
    <w:rsid w:val="00B43A23"/>
    <w:rsid w:val="00B44450"/>
    <w:rsid w:val="00B56CEB"/>
    <w:rsid w:val="00B74265"/>
    <w:rsid w:val="00B8031D"/>
    <w:rsid w:val="00B8392A"/>
    <w:rsid w:val="00B941DF"/>
    <w:rsid w:val="00BA1D0E"/>
    <w:rsid w:val="00BA3159"/>
    <w:rsid w:val="00BA37A7"/>
    <w:rsid w:val="00BA7DE7"/>
    <w:rsid w:val="00BB1613"/>
    <w:rsid w:val="00BC3F5D"/>
    <w:rsid w:val="00BC6BB4"/>
    <w:rsid w:val="00BD5DEE"/>
    <w:rsid w:val="00BE1B61"/>
    <w:rsid w:val="00BF373F"/>
    <w:rsid w:val="00C042CC"/>
    <w:rsid w:val="00C075FD"/>
    <w:rsid w:val="00C11312"/>
    <w:rsid w:val="00C13680"/>
    <w:rsid w:val="00C14C41"/>
    <w:rsid w:val="00C1675D"/>
    <w:rsid w:val="00C25F62"/>
    <w:rsid w:val="00C34CEB"/>
    <w:rsid w:val="00C42DAF"/>
    <w:rsid w:val="00C42E78"/>
    <w:rsid w:val="00C511A2"/>
    <w:rsid w:val="00C52F91"/>
    <w:rsid w:val="00C53D56"/>
    <w:rsid w:val="00C56AB5"/>
    <w:rsid w:val="00C630B6"/>
    <w:rsid w:val="00C6591D"/>
    <w:rsid w:val="00C662EB"/>
    <w:rsid w:val="00C72C53"/>
    <w:rsid w:val="00C7333A"/>
    <w:rsid w:val="00C75563"/>
    <w:rsid w:val="00C80859"/>
    <w:rsid w:val="00C82AD2"/>
    <w:rsid w:val="00C83276"/>
    <w:rsid w:val="00C8594A"/>
    <w:rsid w:val="00C86082"/>
    <w:rsid w:val="00C86D04"/>
    <w:rsid w:val="00C9284B"/>
    <w:rsid w:val="00CA56D5"/>
    <w:rsid w:val="00CA6C94"/>
    <w:rsid w:val="00CC3D4D"/>
    <w:rsid w:val="00CE0D0C"/>
    <w:rsid w:val="00CE6101"/>
    <w:rsid w:val="00CE6917"/>
    <w:rsid w:val="00CF226E"/>
    <w:rsid w:val="00CF60BB"/>
    <w:rsid w:val="00D011C8"/>
    <w:rsid w:val="00D03C12"/>
    <w:rsid w:val="00D05E7D"/>
    <w:rsid w:val="00D13692"/>
    <w:rsid w:val="00D15211"/>
    <w:rsid w:val="00D2207B"/>
    <w:rsid w:val="00D3365D"/>
    <w:rsid w:val="00D367A4"/>
    <w:rsid w:val="00D42CE6"/>
    <w:rsid w:val="00D43704"/>
    <w:rsid w:val="00D543CC"/>
    <w:rsid w:val="00D6638B"/>
    <w:rsid w:val="00D77BB4"/>
    <w:rsid w:val="00DA018A"/>
    <w:rsid w:val="00DA10E2"/>
    <w:rsid w:val="00DA3758"/>
    <w:rsid w:val="00DB24B9"/>
    <w:rsid w:val="00DB5BA3"/>
    <w:rsid w:val="00DC1EBB"/>
    <w:rsid w:val="00DC5E18"/>
    <w:rsid w:val="00DC7E39"/>
    <w:rsid w:val="00DD5705"/>
    <w:rsid w:val="00DD6D6B"/>
    <w:rsid w:val="00DE390B"/>
    <w:rsid w:val="00DE7AAE"/>
    <w:rsid w:val="00E10BE0"/>
    <w:rsid w:val="00E13E15"/>
    <w:rsid w:val="00E14C1F"/>
    <w:rsid w:val="00E27FAF"/>
    <w:rsid w:val="00E33228"/>
    <w:rsid w:val="00E51E12"/>
    <w:rsid w:val="00E536C5"/>
    <w:rsid w:val="00E54818"/>
    <w:rsid w:val="00E63355"/>
    <w:rsid w:val="00E642E2"/>
    <w:rsid w:val="00E6696E"/>
    <w:rsid w:val="00E77300"/>
    <w:rsid w:val="00E81D63"/>
    <w:rsid w:val="00E853FE"/>
    <w:rsid w:val="00E865E0"/>
    <w:rsid w:val="00E96F5A"/>
    <w:rsid w:val="00EA3BED"/>
    <w:rsid w:val="00EA545B"/>
    <w:rsid w:val="00ED3257"/>
    <w:rsid w:val="00ED543C"/>
    <w:rsid w:val="00ED77F6"/>
    <w:rsid w:val="00EE0F52"/>
    <w:rsid w:val="00EE6B1B"/>
    <w:rsid w:val="00EF1C6B"/>
    <w:rsid w:val="00EF3222"/>
    <w:rsid w:val="00EF385F"/>
    <w:rsid w:val="00EF4244"/>
    <w:rsid w:val="00F01402"/>
    <w:rsid w:val="00F12052"/>
    <w:rsid w:val="00F1422E"/>
    <w:rsid w:val="00F23454"/>
    <w:rsid w:val="00F23948"/>
    <w:rsid w:val="00F4021C"/>
    <w:rsid w:val="00F4486B"/>
    <w:rsid w:val="00F51FF9"/>
    <w:rsid w:val="00F7120F"/>
    <w:rsid w:val="00F76B6F"/>
    <w:rsid w:val="00F77BA8"/>
    <w:rsid w:val="00F815A2"/>
    <w:rsid w:val="00F91207"/>
    <w:rsid w:val="00F9385A"/>
    <w:rsid w:val="00F93B9D"/>
    <w:rsid w:val="00F93FFF"/>
    <w:rsid w:val="00F958E9"/>
    <w:rsid w:val="00F96AD3"/>
    <w:rsid w:val="00FA16AB"/>
    <w:rsid w:val="00FA40BF"/>
    <w:rsid w:val="00FB09DA"/>
    <w:rsid w:val="00FB67A9"/>
    <w:rsid w:val="00FB7290"/>
    <w:rsid w:val="00FC0C19"/>
    <w:rsid w:val="00FC32F4"/>
    <w:rsid w:val="00FC6486"/>
    <w:rsid w:val="00FD0180"/>
    <w:rsid w:val="00FD423F"/>
    <w:rsid w:val="00FD54D6"/>
    <w:rsid w:val="00FD6994"/>
    <w:rsid w:val="00FE5691"/>
    <w:rsid w:val="00FF30A2"/>
    <w:rsid w:val="00FF6E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92FB3"/>
  <w15:docId w15:val="{672FB7D0-B442-40D5-AB8B-807BED1D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530F"/>
    <w:pPr>
      <w:keepNext/>
      <w:keepLines/>
      <w:spacing w:before="360" w:after="120" w:line="276" w:lineRule="auto"/>
      <w:outlineLvl w:val="0"/>
    </w:pPr>
    <w:rPr>
      <w:rFonts w:asciiTheme="majorHAnsi" w:eastAsiaTheme="majorEastAsia" w:hAnsiTheme="majorHAnsi" w:cstheme="majorBidi"/>
      <w:b/>
      <w:bCs/>
      <w:color w:val="2E74B5" w:themeColor="accent1" w:themeShade="BF"/>
      <w:sz w:val="28"/>
      <w:szCs w:val="28"/>
      <w:lang w:eastAsia="en-AU"/>
    </w:rPr>
  </w:style>
  <w:style w:type="paragraph" w:styleId="Heading2">
    <w:name w:val="heading 2"/>
    <w:basedOn w:val="Normal"/>
    <w:next w:val="Normal"/>
    <w:link w:val="Heading2Char"/>
    <w:uiPriority w:val="9"/>
    <w:unhideWhenUsed/>
    <w:qFormat/>
    <w:rsid w:val="00007DAB"/>
    <w:pPr>
      <w:keepNext/>
      <w:keepLines/>
      <w:spacing w:before="24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815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1C3"/>
    <w:pPr>
      <w:numPr>
        <w:numId w:val="15"/>
      </w:numPr>
      <w:spacing w:before="120" w:after="120" w:line="240" w:lineRule="auto"/>
    </w:pPr>
    <w:rPr>
      <w:lang w:eastAsia="en-AU"/>
    </w:rPr>
  </w:style>
  <w:style w:type="character" w:customStyle="1" w:styleId="Heading1Char">
    <w:name w:val="Heading 1 Char"/>
    <w:basedOn w:val="DefaultParagraphFont"/>
    <w:link w:val="Heading1"/>
    <w:uiPriority w:val="9"/>
    <w:rsid w:val="0015530F"/>
    <w:rPr>
      <w:rFonts w:asciiTheme="majorHAnsi" w:eastAsiaTheme="majorEastAsia" w:hAnsiTheme="majorHAnsi" w:cstheme="majorBidi"/>
      <w:b/>
      <w:bCs/>
      <w:color w:val="2E74B5" w:themeColor="accent1" w:themeShade="BF"/>
      <w:sz w:val="28"/>
      <w:szCs w:val="28"/>
      <w:lang w:eastAsia="en-AU"/>
    </w:rPr>
  </w:style>
  <w:style w:type="character" w:customStyle="1" w:styleId="Heading2Char">
    <w:name w:val="Heading 2 Char"/>
    <w:basedOn w:val="DefaultParagraphFont"/>
    <w:link w:val="Heading2"/>
    <w:uiPriority w:val="9"/>
    <w:rsid w:val="00007DA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815E8"/>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50435B"/>
    <w:pPr>
      <w:tabs>
        <w:tab w:val="center" w:pos="4513"/>
        <w:tab w:val="right" w:pos="9026"/>
      </w:tabs>
      <w:spacing w:after="0" w:line="240" w:lineRule="auto"/>
    </w:pPr>
  </w:style>
  <w:style w:type="character" w:customStyle="1" w:styleId="HeaderChar">
    <w:name w:val="Header Char"/>
    <w:basedOn w:val="DefaultParagraphFont"/>
    <w:link w:val="Header"/>
    <w:rsid w:val="0050435B"/>
  </w:style>
  <w:style w:type="paragraph" w:styleId="Footer">
    <w:name w:val="footer"/>
    <w:basedOn w:val="Normal"/>
    <w:link w:val="FooterChar"/>
    <w:uiPriority w:val="99"/>
    <w:unhideWhenUsed/>
    <w:rsid w:val="00504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35B"/>
  </w:style>
  <w:style w:type="character" w:styleId="IntenseReference">
    <w:name w:val="Intense Reference"/>
    <w:basedOn w:val="DefaultParagraphFont"/>
    <w:uiPriority w:val="32"/>
    <w:qFormat/>
    <w:rsid w:val="00007DAB"/>
    <w:rPr>
      <w:b/>
      <w:bCs/>
      <w:smallCaps/>
      <w:color w:val="5B9BD5" w:themeColor="accent1"/>
      <w:spacing w:val="5"/>
    </w:rPr>
  </w:style>
  <w:style w:type="paragraph" w:customStyle="1" w:styleId="DotParagraph">
    <w:name w:val="Dot Paragraph"/>
    <w:basedOn w:val="Normal"/>
    <w:next w:val="Heading2"/>
    <w:autoRedefine/>
    <w:qFormat/>
    <w:rsid w:val="00106A62"/>
    <w:pPr>
      <w:spacing w:before="120" w:after="120" w:line="240" w:lineRule="auto"/>
      <w:ind w:left="426" w:hanging="426"/>
    </w:pPr>
  </w:style>
  <w:style w:type="paragraph" w:styleId="Revision">
    <w:name w:val="Revision"/>
    <w:hidden/>
    <w:uiPriority w:val="99"/>
    <w:semiHidden/>
    <w:rsid w:val="00372512"/>
    <w:pPr>
      <w:spacing w:after="0" w:line="240" w:lineRule="auto"/>
    </w:pPr>
  </w:style>
  <w:style w:type="character" w:styleId="CommentReference">
    <w:name w:val="annotation reference"/>
    <w:basedOn w:val="DefaultParagraphFont"/>
    <w:uiPriority w:val="99"/>
    <w:semiHidden/>
    <w:unhideWhenUsed/>
    <w:rsid w:val="008E6E81"/>
    <w:rPr>
      <w:sz w:val="16"/>
      <w:szCs w:val="16"/>
    </w:rPr>
  </w:style>
  <w:style w:type="paragraph" w:styleId="CommentText">
    <w:name w:val="annotation text"/>
    <w:basedOn w:val="Normal"/>
    <w:link w:val="CommentTextChar"/>
    <w:uiPriority w:val="99"/>
    <w:unhideWhenUsed/>
    <w:rsid w:val="008E6E81"/>
    <w:pPr>
      <w:spacing w:line="240" w:lineRule="auto"/>
    </w:pPr>
    <w:rPr>
      <w:sz w:val="20"/>
      <w:szCs w:val="20"/>
    </w:rPr>
  </w:style>
  <w:style w:type="character" w:customStyle="1" w:styleId="CommentTextChar">
    <w:name w:val="Comment Text Char"/>
    <w:basedOn w:val="DefaultParagraphFont"/>
    <w:link w:val="CommentText"/>
    <w:uiPriority w:val="99"/>
    <w:rsid w:val="008E6E81"/>
    <w:rPr>
      <w:sz w:val="20"/>
      <w:szCs w:val="20"/>
    </w:rPr>
  </w:style>
  <w:style w:type="paragraph" w:styleId="CommentSubject">
    <w:name w:val="annotation subject"/>
    <w:basedOn w:val="CommentText"/>
    <w:next w:val="CommentText"/>
    <w:link w:val="CommentSubjectChar"/>
    <w:uiPriority w:val="99"/>
    <w:semiHidden/>
    <w:unhideWhenUsed/>
    <w:rsid w:val="008E6E81"/>
    <w:rPr>
      <w:b/>
      <w:bCs/>
    </w:rPr>
  </w:style>
  <w:style w:type="character" w:customStyle="1" w:styleId="CommentSubjectChar">
    <w:name w:val="Comment Subject Char"/>
    <w:basedOn w:val="CommentTextChar"/>
    <w:link w:val="CommentSubject"/>
    <w:uiPriority w:val="99"/>
    <w:semiHidden/>
    <w:rsid w:val="008E6E81"/>
    <w:rPr>
      <w:b/>
      <w:bCs/>
      <w:sz w:val="20"/>
      <w:szCs w:val="20"/>
    </w:rPr>
  </w:style>
  <w:style w:type="paragraph" w:customStyle="1" w:styleId="Default">
    <w:name w:val="Default"/>
    <w:rsid w:val="00F0140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1579">
      <w:bodyDiv w:val="1"/>
      <w:marLeft w:val="0"/>
      <w:marRight w:val="0"/>
      <w:marTop w:val="0"/>
      <w:marBottom w:val="0"/>
      <w:divBdr>
        <w:top w:val="none" w:sz="0" w:space="0" w:color="auto"/>
        <w:left w:val="none" w:sz="0" w:space="0" w:color="auto"/>
        <w:bottom w:val="none" w:sz="0" w:space="0" w:color="auto"/>
        <w:right w:val="none" w:sz="0" w:space="0" w:color="auto"/>
      </w:divBdr>
    </w:div>
    <w:div w:id="139075608">
      <w:bodyDiv w:val="1"/>
      <w:marLeft w:val="0"/>
      <w:marRight w:val="0"/>
      <w:marTop w:val="0"/>
      <w:marBottom w:val="0"/>
      <w:divBdr>
        <w:top w:val="none" w:sz="0" w:space="0" w:color="auto"/>
        <w:left w:val="none" w:sz="0" w:space="0" w:color="auto"/>
        <w:bottom w:val="none" w:sz="0" w:space="0" w:color="auto"/>
        <w:right w:val="none" w:sz="0" w:space="0" w:color="auto"/>
      </w:divBdr>
    </w:div>
    <w:div w:id="1883325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568B3DFDB5D24C9CAE0C81697FD1ED" ma:contentTypeVersion="23" ma:contentTypeDescription="Create a new document." ma:contentTypeScope="" ma:versionID="6d52795fc9cdf8c7d2923a425997fc68">
  <xsd:schema xmlns:xsd="http://www.w3.org/2001/XMLSchema" xmlns:xs="http://www.w3.org/2001/XMLSchema" xmlns:p="http://schemas.microsoft.com/office/2006/metadata/properties" xmlns:ns2="7a8749b9-0136-41bc-8c95-79699ec57854" xmlns:ns3="7fa4c64e-c18d-48a9-8dce-e3e73b834e81" targetNamespace="http://schemas.microsoft.com/office/2006/metadata/properties" ma:root="true" ma:fieldsID="2c4e821273a494105d3094dd669a14c7" ns2:_="" ns3:_="">
    <xsd:import namespace="7a8749b9-0136-41bc-8c95-79699ec57854"/>
    <xsd:import namespace="7fa4c64e-c18d-48a9-8dce-e3e73b834e81"/>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DocStatus" minOccurs="0"/>
                <xsd:element ref="ns2:Perso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49b9-0136-41bc-8c95-79699ec57854" elementFormDefault="qualified">
    <xsd:import namespace="http://schemas.microsoft.com/office/2006/documentManagement/types"/>
    <xsd:import namespace="http://schemas.microsoft.com/office/infopath/2007/PartnerControls"/>
    <xsd:element name="Status" ma:index="1" nillable="true" ma:displayName="Status" ma:internalName="Status" ma:readOnly="false">
      <xsd:simpleType>
        <xsd:restriction base="dms:Unknown">
          <xsd:enumeration value="Draft"/>
          <xsd:enumeration value="Sent for Approval"/>
          <xsd:enumeration value="Reviewing"/>
          <xsd:enumeration value="Re-sent for Approval"/>
          <xsd:enumeration value="Approved"/>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DocStatus" ma:index="17" nillable="true" ma:displayName="Doc Status" ma:format="Dropdown" ma:internalName="DocStatus">
      <xsd:simpleType>
        <xsd:restriction base="dms:Choice">
          <xsd:enumeration value="Draft"/>
          <xsd:enumeration value="Sent for Approval"/>
          <xsd:enumeration value="Approved"/>
          <xsd:enumeration value="Reviewing"/>
          <xsd:enumeration value="Re-sent for Approval"/>
        </xsd:restriction>
      </xsd:simpleType>
    </xsd:element>
    <xsd:element name="Person" ma:index="18" nillable="true" ma:displayName="Person" ma:format="Dropdown" ma:internalName="Person">
      <xsd:simpleType>
        <xsd:restriction base="dms:Choice">
          <xsd:enumeration value="Elena"/>
          <xsd:enumeration value="Sarah"/>
          <xsd:enumeration value="Megan"/>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246a7d9-6073-4765-b853-5d11b9eea395"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a4c64e-c18d-48a9-8dce-e3e73b834e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6442be6-1597-4b48-a5e3-a18eac80abde}" ma:internalName="TaxCatchAll" ma:showField="CatchAllData" ma:web="7fa4c64e-c18d-48a9-8dce-e3e73b834e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fa4c64e-c18d-48a9-8dce-e3e73b834e81" xsi:nil="true"/>
    <lcf76f155ced4ddcb4097134ff3c332f xmlns="7a8749b9-0136-41bc-8c95-79699ec57854">
      <Terms xmlns="http://schemas.microsoft.com/office/infopath/2007/PartnerControls"/>
    </lcf76f155ced4ddcb4097134ff3c332f>
    <Person xmlns="7a8749b9-0136-41bc-8c95-79699ec57854" xsi:nil="true"/>
    <DocStatus xmlns="7a8749b9-0136-41bc-8c95-79699ec57854" xsi:nil="true"/>
    <Status xmlns="7a8749b9-0136-41bc-8c95-79699ec57854" xsi:nil="true"/>
  </documentManagement>
</p:properties>
</file>

<file path=customXml/itemProps1.xml><?xml version="1.0" encoding="utf-8"?>
<ds:datastoreItem xmlns:ds="http://schemas.openxmlformats.org/officeDocument/2006/customXml" ds:itemID="{97A40E95-B147-44AF-9A53-52207FEA7FD2}">
  <ds:schemaRefs>
    <ds:schemaRef ds:uri="http://schemas.microsoft.com/sharepoint/v3/contenttype/forms"/>
  </ds:schemaRefs>
</ds:datastoreItem>
</file>

<file path=customXml/itemProps2.xml><?xml version="1.0" encoding="utf-8"?>
<ds:datastoreItem xmlns:ds="http://schemas.openxmlformats.org/officeDocument/2006/customXml" ds:itemID="{0CD4B151-5C68-4CFD-8C8C-1165B796E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749b9-0136-41bc-8c95-79699ec57854"/>
    <ds:schemaRef ds:uri="7fa4c64e-c18d-48a9-8dce-e3e73b834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27469-2F30-4706-AC51-AC8D5BE27B89}">
  <ds:schemaRefs>
    <ds:schemaRef ds:uri="http://schemas.microsoft.com/office/2006/metadata/properties"/>
    <ds:schemaRef ds:uri="http://schemas.microsoft.com/office/infopath/2007/PartnerControls"/>
    <ds:schemaRef ds:uri="7fa4c64e-c18d-48a9-8dce-e3e73b834e81"/>
    <ds:schemaRef ds:uri="589f4b9f-bd42-496e-acb6-af8d4037f634"/>
    <ds:schemaRef ds:uri="7a8749b9-0136-41bc-8c95-79699ec5785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851</Words>
  <Characters>5176</Characters>
  <Application>Microsoft Office Word</Application>
  <DocSecurity>0</DocSecurity>
  <Lines>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Richens</dc:creator>
  <cp:keywords/>
  <dc:description/>
  <cp:lastModifiedBy>Jesna Jose</cp:lastModifiedBy>
  <cp:revision>3</cp:revision>
  <cp:lastPrinted>2022-07-12T01:46:00Z</cp:lastPrinted>
  <dcterms:created xsi:type="dcterms:W3CDTF">2023-03-15T23:02:00Z</dcterms:created>
  <dcterms:modified xsi:type="dcterms:W3CDTF">2023-03-15T23:08:00Z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0x010100AD568B3DFDB5D24C9CAE0C81697FD1ED</vt:lpwstr>
  </property>
  <property fmtid="{D5CDD505-2E9C-101B-9397-08002B2CF9AE}" pid="3" name="MediaServiceImageTags">
    <vt:lpwstr/>
  </property>
</Properties>
</file>